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A" w:rsidRPr="005E71E3" w:rsidRDefault="00120BFB">
      <w:pPr>
        <w:pStyle w:val="Textbody"/>
        <w:spacing w:after="0"/>
        <w:jc w:val="center"/>
        <w:rPr>
          <w:rFonts w:ascii="Garamond" w:hAnsi="Garamond"/>
        </w:rPr>
      </w:pPr>
      <w:bookmarkStart w:id="0" w:name="internal-source-marker_0.378737438470125"/>
      <w:bookmarkEnd w:id="0"/>
      <w:r w:rsidRPr="005E71E3">
        <w:rPr>
          <w:rStyle w:val="deptinformation"/>
          <w:rFonts w:ascii="Garamond" w:hAnsi="Garamond"/>
          <w:b/>
          <w:color w:val="000000"/>
        </w:rPr>
        <w:t>Dr. Molly Jones-Lewis</w:t>
      </w:r>
    </w:p>
    <w:p w:rsidR="00B90526" w:rsidRPr="005E71E3" w:rsidRDefault="00B90526" w:rsidP="00B90526">
      <w:pPr>
        <w:pStyle w:val="Textbody"/>
        <w:spacing w:after="0"/>
        <w:rPr>
          <w:rFonts w:ascii="Garamond" w:hAnsi="Garamond"/>
          <w:b/>
          <w:color w:val="000000"/>
        </w:rPr>
      </w:pPr>
    </w:p>
    <w:p w:rsidR="00B90526" w:rsidRPr="005E71E3" w:rsidRDefault="00B90526" w:rsidP="00B90526">
      <w:pPr>
        <w:pStyle w:val="Textbody"/>
        <w:spacing w:after="0"/>
        <w:rPr>
          <w:rFonts w:ascii="Garamond" w:hAnsi="Garamond"/>
        </w:rPr>
      </w:pPr>
      <w:r w:rsidRPr="005E71E3">
        <w:rPr>
          <w:rFonts w:ascii="Garamond" w:hAnsi="Garamond"/>
          <w:b/>
          <w:color w:val="000000"/>
        </w:rPr>
        <w:t>Professional Interests:</w:t>
      </w:r>
    </w:p>
    <w:tbl>
      <w:tblPr>
        <w:tblW w:w="9854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4529"/>
      </w:tblGrid>
      <w:tr w:rsidR="00B90526" w:rsidRPr="005E71E3" w:rsidTr="00490118">
        <w:tc>
          <w:tcPr>
            <w:tcW w:w="532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526" w:rsidRPr="005E71E3" w:rsidRDefault="00B90526" w:rsidP="00B90526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color w:val="000000"/>
              </w:rPr>
              <w:t>History of the 1st &amp; 2nd Centuries CE</w:t>
            </w:r>
          </w:p>
          <w:p w:rsidR="00B90526" w:rsidRPr="005E71E3" w:rsidRDefault="00B90526" w:rsidP="00490118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color w:val="000000"/>
              </w:rPr>
              <w:t>Interculturality in Antiquity</w:t>
            </w:r>
          </w:p>
          <w:p w:rsidR="00B90526" w:rsidRPr="005E71E3" w:rsidRDefault="00B90526" w:rsidP="00B90526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color w:val="000000"/>
              </w:rPr>
              <w:t>Roman Law</w:t>
            </w:r>
          </w:p>
        </w:tc>
        <w:tc>
          <w:tcPr>
            <w:tcW w:w="452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0526" w:rsidRPr="005E71E3" w:rsidRDefault="00B90526" w:rsidP="00490118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color w:val="000000"/>
              </w:rPr>
              <w:t xml:space="preserve">Ancient Science and Technology </w:t>
            </w:r>
          </w:p>
          <w:p w:rsidR="00B90526" w:rsidRPr="005E71E3" w:rsidRDefault="00B90526" w:rsidP="00490118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color w:val="000000"/>
              </w:rPr>
              <w:t>Ancient Medicine</w:t>
            </w:r>
          </w:p>
          <w:p w:rsidR="00B90526" w:rsidRPr="005E71E3" w:rsidRDefault="00B90526" w:rsidP="00490118">
            <w:pPr>
              <w:pStyle w:val="TableContents"/>
              <w:numPr>
                <w:ilvl w:val="0"/>
                <w:numId w:val="4"/>
              </w:numPr>
              <w:tabs>
                <w:tab w:val="left" w:pos="0"/>
              </w:tabs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color w:val="000000"/>
              </w:rPr>
              <w:t>Digital and Experiential Pedagogy</w:t>
            </w:r>
          </w:p>
        </w:tc>
      </w:tr>
    </w:tbl>
    <w:p w:rsidR="00B90526" w:rsidRPr="005E71E3" w:rsidRDefault="00B90526">
      <w:pPr>
        <w:pStyle w:val="Textbody"/>
        <w:spacing w:after="0"/>
        <w:rPr>
          <w:rFonts w:ascii="Garamond" w:hAnsi="Garamond"/>
          <w:b/>
          <w:color w:val="000000"/>
        </w:rPr>
      </w:pPr>
    </w:p>
    <w:p w:rsidR="00343D4A" w:rsidRPr="005E71E3" w:rsidRDefault="00120BFB">
      <w:pPr>
        <w:pStyle w:val="Textbody"/>
        <w:spacing w:after="0"/>
        <w:rPr>
          <w:rFonts w:ascii="Garamond" w:hAnsi="Garamond"/>
        </w:rPr>
      </w:pPr>
      <w:r w:rsidRPr="005E71E3">
        <w:rPr>
          <w:rFonts w:ascii="Garamond" w:hAnsi="Garamond"/>
          <w:b/>
          <w:color w:val="000000"/>
        </w:rPr>
        <w:t>Education:</w:t>
      </w:r>
    </w:p>
    <w:p w:rsidR="00343D4A" w:rsidRPr="005E71E3" w:rsidRDefault="00120BFB">
      <w:pPr>
        <w:pStyle w:val="Textbody"/>
        <w:numPr>
          <w:ilvl w:val="0"/>
          <w:numId w:val="1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Ph.D. - The Ohio State University, June 2009.</w:t>
      </w:r>
    </w:p>
    <w:p w:rsidR="00343D4A" w:rsidRPr="005E71E3" w:rsidRDefault="00120BFB">
      <w:pPr>
        <w:pStyle w:val="Textbody"/>
        <w:numPr>
          <w:ilvl w:val="0"/>
          <w:numId w:val="1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M.A - The Ohio State University, 2006.</w:t>
      </w:r>
    </w:p>
    <w:p w:rsidR="00343D4A" w:rsidRPr="005E71E3" w:rsidRDefault="00120BFB">
      <w:pPr>
        <w:pStyle w:val="Textbody"/>
        <w:numPr>
          <w:ilvl w:val="0"/>
          <w:numId w:val="1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ASCSA (American School of Classical Studies at Athens) Summer Session 1, 2006.</w:t>
      </w:r>
    </w:p>
    <w:p w:rsidR="00343D4A" w:rsidRPr="005E71E3" w:rsidRDefault="00120BFB">
      <w:pPr>
        <w:pStyle w:val="Textbody"/>
        <w:numPr>
          <w:ilvl w:val="0"/>
          <w:numId w:val="1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B.A. with Honors - Swarthmore College, 2003.</w:t>
      </w:r>
    </w:p>
    <w:p w:rsidR="00343D4A" w:rsidRPr="005E71E3" w:rsidRDefault="00343D4A">
      <w:pPr>
        <w:pStyle w:val="Textbody"/>
        <w:spacing w:after="0"/>
        <w:rPr>
          <w:rFonts w:ascii="Garamond" w:hAnsi="Garamond" w:cs="Georgia"/>
          <w:b/>
          <w:color w:val="000000"/>
        </w:rPr>
      </w:pPr>
    </w:p>
    <w:p w:rsidR="00343D4A" w:rsidRPr="005E71E3" w:rsidRDefault="00120BFB">
      <w:pPr>
        <w:pStyle w:val="Textbody"/>
        <w:spacing w:after="0"/>
        <w:rPr>
          <w:rFonts w:ascii="Garamond" w:hAnsi="Garamond"/>
        </w:rPr>
      </w:pPr>
      <w:r w:rsidRPr="005E71E3">
        <w:rPr>
          <w:rFonts w:ascii="Garamond" w:hAnsi="Garamond"/>
          <w:b/>
          <w:color w:val="000000"/>
        </w:rPr>
        <w:t>Academic Appointments:</w:t>
      </w:r>
    </w:p>
    <w:p w:rsidR="00980A78" w:rsidRPr="005E71E3" w:rsidRDefault="00980A78">
      <w:pPr>
        <w:pStyle w:val="Textbody"/>
        <w:numPr>
          <w:ilvl w:val="0"/>
          <w:numId w:val="2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</w:rPr>
        <w:t>Lecturer, University of Maryland, Baltimore County, 2014 – present.</w:t>
      </w:r>
    </w:p>
    <w:p w:rsidR="00343D4A" w:rsidRPr="005E71E3" w:rsidRDefault="00120BFB">
      <w:pPr>
        <w:pStyle w:val="Textbody"/>
        <w:numPr>
          <w:ilvl w:val="0"/>
          <w:numId w:val="2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Visiting Assistant Professor of Classics, Austin College, 2013 – 2014.</w:t>
      </w:r>
    </w:p>
    <w:p w:rsidR="00343D4A" w:rsidRPr="005E71E3" w:rsidRDefault="00120BFB">
      <w:pPr>
        <w:pStyle w:val="Textbody"/>
        <w:numPr>
          <w:ilvl w:val="0"/>
          <w:numId w:val="2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Visiting Assistant Professor of Classics, Centre College, 2012 – 2013.</w:t>
      </w:r>
    </w:p>
    <w:p w:rsidR="00343D4A" w:rsidRPr="005E71E3" w:rsidRDefault="00120BFB">
      <w:pPr>
        <w:pStyle w:val="Textbody"/>
        <w:numPr>
          <w:ilvl w:val="0"/>
          <w:numId w:val="2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Visiting Assistant Professor of Classics, College of Charleston, 2011-2012.</w:t>
      </w:r>
    </w:p>
    <w:p w:rsidR="00343D4A" w:rsidRPr="005E71E3" w:rsidRDefault="00120BFB">
      <w:pPr>
        <w:pStyle w:val="Textbody"/>
        <w:numPr>
          <w:ilvl w:val="0"/>
          <w:numId w:val="2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Visiting Assistant Professor of Classics, Binghamton University, SUNY, 2010 – 2011.</w:t>
      </w:r>
    </w:p>
    <w:p w:rsidR="000E5E19" w:rsidRPr="005E71E3" w:rsidRDefault="00120BFB" w:rsidP="000E5E19">
      <w:pPr>
        <w:pStyle w:val="Textbody"/>
        <w:numPr>
          <w:ilvl w:val="0"/>
          <w:numId w:val="2"/>
        </w:numPr>
        <w:tabs>
          <w:tab w:val="left" w:pos="707"/>
        </w:tabs>
        <w:spacing w:after="0"/>
        <w:rPr>
          <w:rFonts w:ascii="Garamond" w:hAnsi="Garamond"/>
          <w:b/>
          <w:color w:val="000000"/>
        </w:rPr>
      </w:pPr>
      <w:r w:rsidRPr="005E71E3">
        <w:rPr>
          <w:rFonts w:ascii="Garamond" w:hAnsi="Garamond"/>
          <w:color w:val="000000"/>
        </w:rPr>
        <w:t>Senior Lecturer in Greek and Latin, The Ohio State University, 2009 to 2010.</w:t>
      </w:r>
    </w:p>
    <w:p w:rsidR="000E5E19" w:rsidRPr="005E71E3" w:rsidRDefault="000E5E19" w:rsidP="000E5E19">
      <w:pPr>
        <w:pStyle w:val="Textbody"/>
        <w:tabs>
          <w:tab w:val="left" w:pos="707"/>
        </w:tabs>
        <w:spacing w:after="0"/>
        <w:ind w:left="720"/>
        <w:rPr>
          <w:rFonts w:ascii="Garamond" w:hAnsi="Garamond"/>
          <w:b/>
          <w:color w:val="000000"/>
        </w:rPr>
      </w:pPr>
      <w:r w:rsidRPr="005E71E3">
        <w:rPr>
          <w:rFonts w:ascii="Garamond" w:hAnsi="Garamond" w:cs="Georgia"/>
          <w:b/>
          <w:color w:val="000000"/>
        </w:rPr>
        <w:t xml:space="preserve"> </w:t>
      </w:r>
      <w:r w:rsidR="00120BFB" w:rsidRPr="005E71E3">
        <w:rPr>
          <w:rFonts w:ascii="Garamond" w:hAnsi="Garamond" w:cs="Georgia"/>
          <w:b/>
          <w:color w:val="000000"/>
        </w:rPr>
        <w:br/>
      </w:r>
      <w:r w:rsidR="00120BFB" w:rsidRPr="005E71E3">
        <w:rPr>
          <w:rFonts w:ascii="Garamond" w:hAnsi="Garamond"/>
          <w:b/>
          <w:color w:val="000000"/>
        </w:rPr>
        <w:t>Courses taught, 2003-201</w:t>
      </w:r>
      <w:r w:rsidR="00B90526" w:rsidRPr="005E71E3">
        <w:rPr>
          <w:rFonts w:ascii="Garamond" w:hAnsi="Garamond"/>
          <w:b/>
          <w:color w:val="000000"/>
        </w:rPr>
        <w:t>5</w:t>
      </w:r>
      <w:r w:rsidR="00120BFB" w:rsidRPr="005E71E3">
        <w:rPr>
          <w:rFonts w:ascii="Garamond" w:hAnsi="Garamond"/>
          <w:b/>
          <w:color w:val="000000"/>
        </w:rPr>
        <w:t>:</w:t>
      </w:r>
    </w:p>
    <w:p w:rsidR="000E5E19" w:rsidRPr="005E71E3" w:rsidRDefault="000E5E19" w:rsidP="000E5E19">
      <w:pPr>
        <w:pStyle w:val="Textbody"/>
        <w:tabs>
          <w:tab w:val="left" w:pos="707"/>
        </w:tabs>
        <w:spacing w:after="0"/>
        <w:ind w:left="720"/>
        <w:rPr>
          <w:rFonts w:ascii="Garamond" w:hAnsi="Garamond"/>
          <w:b/>
          <w:color w:val="000000"/>
        </w:rPr>
      </w:pPr>
    </w:p>
    <w:tbl>
      <w:tblPr>
        <w:tblStyle w:val="TableGrid"/>
        <w:tblW w:w="1107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5"/>
        <w:gridCol w:w="4765"/>
      </w:tblGrid>
      <w:tr w:rsidR="00876FFF" w:rsidRPr="005E71E3" w:rsidTr="000E5E19">
        <w:tc>
          <w:tcPr>
            <w:tcW w:w="6305" w:type="dxa"/>
          </w:tcPr>
          <w:p w:rsidR="000E5E19" w:rsidRPr="005E71E3" w:rsidRDefault="00876FFF" w:rsidP="000E5E19">
            <w:pPr>
              <w:pStyle w:val="Standard"/>
              <w:ind w:left="360"/>
              <w:rPr>
                <w:rFonts w:ascii="Garamond" w:hAnsi="Garamond"/>
                <w:u w:val="single"/>
              </w:rPr>
            </w:pPr>
            <w:r w:rsidRPr="005E71E3">
              <w:rPr>
                <w:rFonts w:ascii="Garamond" w:hAnsi="Garamond"/>
                <w:u w:val="single"/>
              </w:rPr>
              <w:t>Original Language</w:t>
            </w:r>
          </w:p>
          <w:p w:rsidR="00876FFF" w:rsidRPr="005E71E3" w:rsidRDefault="00876FFF" w:rsidP="000E5E19">
            <w:pPr>
              <w:pStyle w:val="Standard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Introductory Greek</w:t>
            </w:r>
          </w:p>
          <w:p w:rsidR="00876FFF" w:rsidRPr="005E71E3" w:rsidRDefault="00876FFF" w:rsidP="00B90526">
            <w:pPr>
              <w:pStyle w:val="Standard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 xml:space="preserve">Intermediate Greek: </w:t>
            </w:r>
            <w:r w:rsidRPr="005E71E3">
              <w:rPr>
                <w:rFonts w:ascii="Garamond" w:hAnsi="Garamond"/>
                <w:i/>
              </w:rPr>
              <w:t>Apology</w:t>
            </w:r>
            <w:r w:rsidRPr="005E71E3">
              <w:rPr>
                <w:rFonts w:ascii="Garamond" w:hAnsi="Garamond"/>
              </w:rPr>
              <w:t xml:space="preserve"> &amp; </w:t>
            </w:r>
            <w:r w:rsidRPr="005E71E3">
              <w:rPr>
                <w:rFonts w:ascii="Garamond" w:hAnsi="Garamond"/>
                <w:i/>
              </w:rPr>
              <w:t>Homeric Hymn to Aphrodite</w:t>
            </w:r>
          </w:p>
          <w:p w:rsidR="00876FFF" w:rsidRPr="005E71E3" w:rsidRDefault="00876FFF" w:rsidP="00B90526">
            <w:pPr>
              <w:pStyle w:val="Standard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color w:val="000000"/>
              </w:rPr>
              <w:t xml:space="preserve">Advanced Greek: Homer’s </w:t>
            </w:r>
            <w:r w:rsidRPr="005E71E3">
              <w:rPr>
                <w:rFonts w:ascii="Garamond" w:hAnsi="Garamond"/>
                <w:i/>
                <w:color w:val="000000"/>
              </w:rPr>
              <w:t>Iliad</w:t>
            </w:r>
            <w:r w:rsidRPr="005E71E3">
              <w:rPr>
                <w:rFonts w:ascii="Garamond" w:hAnsi="Garamond"/>
                <w:color w:val="000000"/>
              </w:rPr>
              <w:t xml:space="preserve"> and the Poetry of War</w:t>
            </w:r>
          </w:p>
          <w:p w:rsidR="00B90526" w:rsidRPr="005E71E3" w:rsidRDefault="00B90526" w:rsidP="00B90526">
            <w:pPr>
              <w:pStyle w:val="Standard"/>
              <w:rPr>
                <w:rFonts w:ascii="Garamond" w:hAnsi="Garamond"/>
              </w:rPr>
            </w:pPr>
          </w:p>
          <w:p w:rsidR="00876FFF" w:rsidRPr="005E71E3" w:rsidRDefault="00876FFF" w:rsidP="000E5E19">
            <w:pPr>
              <w:pStyle w:val="Standard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Introductory Latin</w:t>
            </w:r>
          </w:p>
          <w:p w:rsidR="00876FFF" w:rsidRPr="005E71E3" w:rsidRDefault="00876FFF" w:rsidP="00B90526">
            <w:pPr>
              <w:pStyle w:val="Standard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Intermediate Latin</w:t>
            </w:r>
          </w:p>
          <w:p w:rsidR="00876FFF" w:rsidRPr="005E71E3" w:rsidRDefault="00876FFF" w:rsidP="00B90526">
            <w:pPr>
              <w:pStyle w:val="Standard"/>
              <w:numPr>
                <w:ilvl w:val="1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Authors covered at this level have included Caesar, Cicero, Martial, Petronius, and Vergil.</w:t>
            </w:r>
          </w:p>
          <w:p w:rsidR="00876FFF" w:rsidRPr="005E71E3" w:rsidRDefault="00876FFF" w:rsidP="00B90526">
            <w:pPr>
              <w:pStyle w:val="Standard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Advanced Latin course titles</w:t>
            </w:r>
          </w:p>
          <w:p w:rsidR="00876FFF" w:rsidRPr="005E71E3" w:rsidRDefault="00876FFF" w:rsidP="00B90526">
            <w:pPr>
              <w:pStyle w:val="Standard"/>
              <w:numPr>
                <w:ilvl w:val="1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i/>
                <w:iCs/>
              </w:rPr>
              <w:t>Romanitas</w:t>
            </w:r>
            <w:r w:rsidR="000E5E19" w:rsidRPr="005E71E3">
              <w:rPr>
                <w:rFonts w:ascii="Garamond" w:hAnsi="Garamond"/>
              </w:rPr>
              <w:t xml:space="preserve"> </w:t>
            </w:r>
            <w:r w:rsidRPr="005E71E3">
              <w:rPr>
                <w:rFonts w:ascii="Garamond" w:hAnsi="Garamond"/>
              </w:rPr>
              <w:t>in the Roman Republic (Caesar, Sallust, Catullus)</w:t>
            </w:r>
          </w:p>
          <w:p w:rsidR="00876FFF" w:rsidRPr="005E71E3" w:rsidRDefault="00876FFF" w:rsidP="00B90526">
            <w:pPr>
              <w:pStyle w:val="Standard"/>
              <w:numPr>
                <w:ilvl w:val="1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Subversive Voices in Roman Poetry (Catullus, Propertius, Ovid)</w:t>
            </w:r>
          </w:p>
          <w:p w:rsidR="00876FFF" w:rsidRPr="005E71E3" w:rsidRDefault="00876FFF" w:rsidP="00B90526">
            <w:pPr>
              <w:pStyle w:val="Standard"/>
              <w:numPr>
                <w:ilvl w:val="1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Tacitus (</w:t>
            </w:r>
            <w:r w:rsidRPr="005E71E3">
              <w:rPr>
                <w:rFonts w:ascii="Garamond" w:hAnsi="Garamond"/>
                <w:i/>
                <w:iCs/>
              </w:rPr>
              <w:t>Germania</w:t>
            </w:r>
            <w:r w:rsidRPr="005E71E3">
              <w:rPr>
                <w:rFonts w:ascii="Garamond" w:hAnsi="Garamond"/>
              </w:rPr>
              <w:t xml:space="preserve">, </w:t>
            </w:r>
            <w:r w:rsidRPr="005E71E3">
              <w:rPr>
                <w:rFonts w:ascii="Garamond" w:hAnsi="Garamond"/>
                <w:i/>
                <w:iCs/>
              </w:rPr>
              <w:t>Annales</w:t>
            </w:r>
            <w:r w:rsidRPr="005E71E3">
              <w:rPr>
                <w:rFonts w:ascii="Garamond" w:hAnsi="Garamond"/>
              </w:rPr>
              <w:t>)</w:t>
            </w:r>
          </w:p>
          <w:p w:rsidR="00876FFF" w:rsidRPr="005E71E3" w:rsidRDefault="00876FFF" w:rsidP="00B90526">
            <w:pPr>
              <w:pStyle w:val="Standard"/>
              <w:numPr>
                <w:ilvl w:val="1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 xml:space="preserve">Roman Epic: </w:t>
            </w:r>
            <w:r w:rsidR="005E71E3" w:rsidRPr="005E71E3">
              <w:rPr>
                <w:rFonts w:ascii="Garamond" w:hAnsi="Garamond"/>
              </w:rPr>
              <w:t>War and Political Memory</w:t>
            </w:r>
            <w:r w:rsidRPr="005E71E3">
              <w:rPr>
                <w:rFonts w:ascii="Garamond" w:hAnsi="Garamond"/>
              </w:rPr>
              <w:t xml:space="preserve"> in Vergil’s </w:t>
            </w:r>
            <w:r w:rsidRPr="005E71E3">
              <w:rPr>
                <w:rFonts w:ascii="Garamond" w:hAnsi="Garamond"/>
                <w:i/>
              </w:rPr>
              <w:t>Aeneid</w:t>
            </w:r>
          </w:p>
          <w:p w:rsidR="00876FFF" w:rsidRPr="005E71E3" w:rsidRDefault="000E5E19" w:rsidP="005E71E3">
            <w:pPr>
              <w:pStyle w:val="Standard"/>
              <w:numPr>
                <w:ilvl w:val="1"/>
                <w:numId w:val="3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 xml:space="preserve">Roman Comedy: </w:t>
            </w:r>
            <w:r w:rsidRPr="005E71E3">
              <w:rPr>
                <w:rFonts w:ascii="Garamond" w:hAnsi="Garamond"/>
                <w:i/>
              </w:rPr>
              <w:t>Curculio</w:t>
            </w:r>
          </w:p>
        </w:tc>
        <w:tc>
          <w:tcPr>
            <w:tcW w:w="4765" w:type="dxa"/>
          </w:tcPr>
          <w:p w:rsidR="00876FFF" w:rsidRPr="005E71E3" w:rsidRDefault="000E5E19" w:rsidP="000E5E19">
            <w:pPr>
              <w:pStyle w:val="Standard"/>
              <w:ind w:left="360"/>
              <w:rPr>
                <w:rFonts w:ascii="Garamond" w:hAnsi="Garamond"/>
              </w:rPr>
            </w:pPr>
            <w:r w:rsidRPr="005E71E3">
              <w:rPr>
                <w:rFonts w:ascii="Garamond" w:hAnsi="Garamond"/>
                <w:u w:val="single"/>
              </w:rPr>
              <w:t>Topics in Translation</w:t>
            </w:r>
          </w:p>
          <w:p w:rsidR="005E71E3" w:rsidRDefault="005E71E3" w:rsidP="000E5E19">
            <w:pPr>
              <w:pStyle w:val="Standard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 Level</w:t>
            </w:r>
          </w:p>
          <w:p w:rsidR="00876FFF" w:rsidRPr="005E71E3" w:rsidRDefault="000E5E19" w:rsidP="005E71E3">
            <w:pPr>
              <w:pStyle w:val="Standard"/>
              <w:numPr>
                <w:ilvl w:val="1"/>
                <w:numId w:val="29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 xml:space="preserve">The </w:t>
            </w:r>
            <w:r w:rsidR="00876FFF" w:rsidRPr="005E71E3">
              <w:rPr>
                <w:rFonts w:ascii="Garamond" w:hAnsi="Garamond"/>
              </w:rPr>
              <w:t>Ancient Greek</w:t>
            </w:r>
            <w:r w:rsidRPr="005E71E3">
              <w:rPr>
                <w:rFonts w:ascii="Garamond" w:hAnsi="Garamond"/>
              </w:rPr>
              <w:t>s</w:t>
            </w:r>
          </w:p>
          <w:p w:rsidR="000E5E19" w:rsidRPr="005E71E3" w:rsidRDefault="000E5E19" w:rsidP="005E71E3">
            <w:pPr>
              <w:pStyle w:val="Standard"/>
              <w:numPr>
                <w:ilvl w:val="1"/>
                <w:numId w:val="29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The Romans</w:t>
            </w:r>
          </w:p>
          <w:p w:rsidR="000E5E19" w:rsidRPr="005E71E3" w:rsidRDefault="000E5E19" w:rsidP="005E71E3">
            <w:pPr>
              <w:pStyle w:val="Standard"/>
              <w:numPr>
                <w:ilvl w:val="1"/>
                <w:numId w:val="29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Ancient Greek Literature</w:t>
            </w:r>
          </w:p>
          <w:p w:rsidR="00B93E89" w:rsidRPr="005E71E3" w:rsidRDefault="00B93E89" w:rsidP="005E71E3">
            <w:pPr>
              <w:pStyle w:val="Standard"/>
              <w:numPr>
                <w:ilvl w:val="1"/>
                <w:numId w:val="29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 xml:space="preserve">Classical Mythology </w:t>
            </w:r>
          </w:p>
          <w:p w:rsidR="005E71E3" w:rsidRDefault="005E71E3" w:rsidP="000E5E19">
            <w:pPr>
              <w:pStyle w:val="Standard"/>
              <w:numPr>
                <w:ilvl w:val="0"/>
                <w:numId w:val="1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200 – 400 Level</w:t>
            </w:r>
          </w:p>
          <w:p w:rsidR="00B93E89" w:rsidRPr="005E71E3" w:rsidRDefault="00B93E89" w:rsidP="005E71E3">
            <w:pPr>
              <w:pStyle w:val="Standard"/>
              <w:numPr>
                <w:ilvl w:val="1"/>
                <w:numId w:val="30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Warfare in the Ancient World</w:t>
            </w:r>
          </w:p>
          <w:p w:rsidR="00B93E89" w:rsidRPr="005E71E3" w:rsidRDefault="00B93E89" w:rsidP="005E71E3">
            <w:pPr>
              <w:pStyle w:val="Standard"/>
              <w:numPr>
                <w:ilvl w:val="1"/>
                <w:numId w:val="30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 xml:space="preserve">Pagans, Christians, and Jews </w:t>
            </w:r>
          </w:p>
          <w:p w:rsidR="00B93E89" w:rsidRPr="005E71E3" w:rsidRDefault="00B93E89" w:rsidP="005E71E3">
            <w:pPr>
              <w:pStyle w:val="Standard"/>
              <w:numPr>
                <w:ilvl w:val="1"/>
                <w:numId w:val="30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 xml:space="preserve">Gender in Antiquity </w:t>
            </w:r>
          </w:p>
          <w:p w:rsidR="00B93E89" w:rsidRPr="005E71E3" w:rsidRDefault="00B93E89" w:rsidP="005E71E3">
            <w:pPr>
              <w:pStyle w:val="Standard"/>
              <w:numPr>
                <w:ilvl w:val="1"/>
                <w:numId w:val="30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Medicine and Society in Antiquity</w:t>
            </w:r>
          </w:p>
          <w:p w:rsidR="00876FFF" w:rsidRPr="005E71E3" w:rsidRDefault="00B93E89" w:rsidP="005E71E3">
            <w:pPr>
              <w:pStyle w:val="Standard"/>
              <w:numPr>
                <w:ilvl w:val="1"/>
                <w:numId w:val="30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Imperialism in the Ancient Mediterranean</w:t>
            </w:r>
          </w:p>
          <w:p w:rsidR="005E71E3" w:rsidRDefault="00B93E89" w:rsidP="005E71E3">
            <w:pPr>
              <w:pStyle w:val="Standard"/>
              <w:numPr>
                <w:ilvl w:val="0"/>
                <w:numId w:val="14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Short Intensive Courses (3-4 Weeks)</w:t>
            </w:r>
          </w:p>
          <w:p w:rsidR="00876FFF" w:rsidRPr="005E71E3" w:rsidRDefault="00876FFF" w:rsidP="005E71E3">
            <w:pPr>
              <w:pStyle w:val="Standard"/>
              <w:numPr>
                <w:ilvl w:val="0"/>
                <w:numId w:val="28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Athenian Tragedy</w:t>
            </w:r>
          </w:p>
          <w:p w:rsidR="00876FFF" w:rsidRPr="005E71E3" w:rsidRDefault="00876FFF" w:rsidP="005E71E3">
            <w:pPr>
              <w:pStyle w:val="Standard"/>
              <w:numPr>
                <w:ilvl w:val="0"/>
                <w:numId w:val="26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Roman Medicine</w:t>
            </w:r>
          </w:p>
          <w:p w:rsidR="00876FFF" w:rsidRPr="005E71E3" w:rsidRDefault="000E5E19" w:rsidP="005E71E3">
            <w:pPr>
              <w:pStyle w:val="Standard"/>
              <w:numPr>
                <w:ilvl w:val="0"/>
                <w:numId w:val="26"/>
              </w:numPr>
              <w:rPr>
                <w:rFonts w:ascii="Garamond" w:hAnsi="Garamond"/>
              </w:rPr>
            </w:pPr>
            <w:r w:rsidRPr="005E71E3">
              <w:rPr>
                <w:rFonts w:ascii="Garamond" w:hAnsi="Garamond"/>
              </w:rPr>
              <w:t>Magic in th</w:t>
            </w:r>
            <w:bookmarkStart w:id="1" w:name="_GoBack"/>
            <w:bookmarkEnd w:id="1"/>
            <w:r w:rsidRPr="005E71E3">
              <w:rPr>
                <w:rFonts w:ascii="Garamond" w:hAnsi="Garamond"/>
              </w:rPr>
              <w:t>e Ancient World</w:t>
            </w:r>
          </w:p>
        </w:tc>
      </w:tr>
    </w:tbl>
    <w:tbl>
      <w:tblPr>
        <w:tblW w:w="10713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5"/>
        <w:gridCol w:w="5418"/>
      </w:tblGrid>
      <w:tr w:rsidR="00343D4A" w:rsidRPr="005E71E3" w:rsidTr="00876FFF">
        <w:tc>
          <w:tcPr>
            <w:tcW w:w="529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D4A" w:rsidRPr="005E71E3" w:rsidRDefault="00343D4A" w:rsidP="00876FFF">
            <w:pPr>
              <w:pStyle w:val="Standard"/>
              <w:ind w:left="360"/>
              <w:rPr>
                <w:rFonts w:ascii="Garamond" w:hAnsi="Garamond"/>
              </w:rPr>
            </w:pPr>
          </w:p>
        </w:tc>
        <w:tc>
          <w:tcPr>
            <w:tcW w:w="541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43D4A" w:rsidRPr="005E71E3" w:rsidRDefault="00343D4A" w:rsidP="00876FFF">
            <w:pPr>
              <w:pStyle w:val="Standard"/>
              <w:ind w:left="360"/>
              <w:rPr>
                <w:rFonts w:ascii="Garamond" w:hAnsi="Garamond"/>
              </w:rPr>
            </w:pPr>
          </w:p>
        </w:tc>
      </w:tr>
    </w:tbl>
    <w:p w:rsidR="00343D4A" w:rsidRPr="005E71E3" w:rsidRDefault="00120BFB">
      <w:pPr>
        <w:pStyle w:val="Textbody"/>
        <w:spacing w:after="0"/>
        <w:rPr>
          <w:rFonts w:ascii="Garamond" w:hAnsi="Garamond"/>
        </w:rPr>
      </w:pPr>
      <w:r w:rsidRPr="005E71E3">
        <w:rPr>
          <w:rFonts w:ascii="Garamond" w:hAnsi="Garamond"/>
          <w:b/>
          <w:color w:val="000000"/>
        </w:rPr>
        <w:t>Publications:</w:t>
      </w:r>
    </w:p>
    <w:p w:rsidR="00980A78" w:rsidRPr="005E71E3" w:rsidRDefault="00120BFB" w:rsidP="005F604C">
      <w:pPr>
        <w:pStyle w:val="Standard"/>
        <w:numPr>
          <w:ilvl w:val="0"/>
          <w:numId w:val="5"/>
        </w:numPr>
        <w:tabs>
          <w:tab w:val="left" w:pos="0"/>
        </w:tabs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 xml:space="preserve">“Poison: Nature's Argument for the Roman Empire in Pliny the Elder's </w:t>
      </w:r>
      <w:r w:rsidRPr="005E71E3">
        <w:rPr>
          <w:rFonts w:ascii="Garamond" w:hAnsi="Garamond"/>
          <w:i/>
          <w:color w:val="000000"/>
        </w:rPr>
        <w:t>Naturalis Historia,</w:t>
      </w:r>
      <w:r w:rsidRPr="005E71E3">
        <w:rPr>
          <w:rFonts w:ascii="Garamond" w:hAnsi="Garamond"/>
          <w:color w:val="000000"/>
        </w:rPr>
        <w:t xml:space="preserve">” </w:t>
      </w:r>
      <w:r w:rsidRPr="005E71E3">
        <w:rPr>
          <w:rFonts w:ascii="Garamond" w:hAnsi="Garamond"/>
          <w:i/>
          <w:color w:val="000000"/>
        </w:rPr>
        <w:t>Classical World,</w:t>
      </w:r>
      <w:r w:rsidRPr="005E71E3">
        <w:rPr>
          <w:rFonts w:ascii="Garamond" w:hAnsi="Garamond"/>
          <w:color w:val="222222"/>
        </w:rPr>
        <w:t xml:space="preserve"> </w:t>
      </w:r>
      <w:r w:rsidRPr="005E71E3">
        <w:rPr>
          <w:rFonts w:ascii="Garamond" w:eastAsia="Life-Roman" w:hAnsi="Garamond" w:cs="Life-Roman"/>
          <w:color w:val="222222"/>
        </w:rPr>
        <w:t>vol. 106, no. 1 (2012) Pp. 55–80.</w:t>
      </w:r>
      <w:r w:rsidR="00980A78" w:rsidRPr="005E71E3">
        <w:rPr>
          <w:rFonts w:ascii="Garamond" w:hAnsi="Garamond"/>
          <w:color w:val="222222"/>
        </w:rPr>
        <w:t xml:space="preserve"> </w:t>
      </w:r>
    </w:p>
    <w:p w:rsidR="00343D4A" w:rsidRPr="005E71E3" w:rsidRDefault="00120BFB">
      <w:pPr>
        <w:pStyle w:val="Textbody"/>
        <w:numPr>
          <w:ilvl w:val="0"/>
          <w:numId w:val="5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i/>
          <w:color w:val="222222"/>
        </w:rPr>
        <w:t>Routledge Companion to Identity and the Environment</w:t>
      </w:r>
      <w:r w:rsidRPr="005E71E3">
        <w:rPr>
          <w:rFonts w:ascii="Garamond" w:hAnsi="Garamond"/>
          <w:color w:val="222222"/>
        </w:rPr>
        <w:t>, co-editor. Routledge UK,</w:t>
      </w:r>
      <w:r w:rsidR="006F1491" w:rsidRPr="005E71E3">
        <w:rPr>
          <w:rFonts w:ascii="Garamond" w:hAnsi="Garamond"/>
          <w:color w:val="222222"/>
        </w:rPr>
        <w:t xml:space="preserve"> under contract and</w:t>
      </w:r>
      <w:r w:rsidRPr="005E71E3">
        <w:rPr>
          <w:rFonts w:ascii="Garamond" w:hAnsi="Garamond"/>
          <w:color w:val="222222"/>
        </w:rPr>
        <w:t xml:space="preserve"> forthcoming </w:t>
      </w:r>
      <w:r w:rsidR="006F1491" w:rsidRPr="005E71E3">
        <w:rPr>
          <w:rFonts w:ascii="Garamond" w:hAnsi="Garamond"/>
          <w:color w:val="222222"/>
        </w:rPr>
        <w:t xml:space="preserve">in </w:t>
      </w:r>
      <w:r w:rsidRPr="005E71E3">
        <w:rPr>
          <w:rFonts w:ascii="Garamond" w:hAnsi="Garamond"/>
          <w:color w:val="222222"/>
        </w:rPr>
        <w:t>2015.</w:t>
      </w:r>
    </w:p>
    <w:p w:rsidR="00343D4A" w:rsidRPr="005E71E3" w:rsidRDefault="00120BFB">
      <w:pPr>
        <w:pStyle w:val="Textbody"/>
        <w:numPr>
          <w:ilvl w:val="0"/>
          <w:numId w:val="5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 w:cs="Georgia"/>
          <w:color w:val="000000"/>
        </w:rPr>
        <w:t xml:space="preserve">“Tribal Identity in the Roman World: The Case of the Psylloi,” in the </w:t>
      </w:r>
      <w:r w:rsidRPr="005E71E3">
        <w:rPr>
          <w:rFonts w:ascii="Garamond" w:hAnsi="Garamond" w:cs="Georgia"/>
          <w:i/>
          <w:color w:val="000000"/>
        </w:rPr>
        <w:t>Routledge Companion to Identity and the Environment</w:t>
      </w:r>
      <w:r w:rsidRPr="005E71E3">
        <w:rPr>
          <w:rFonts w:ascii="Garamond" w:hAnsi="Garamond" w:cs="Georgia"/>
          <w:color w:val="000000"/>
        </w:rPr>
        <w:t>. Forthcoming 2015.</w:t>
      </w:r>
    </w:p>
    <w:p w:rsidR="00343D4A" w:rsidRPr="005E71E3" w:rsidRDefault="00980A78">
      <w:pPr>
        <w:pStyle w:val="Textbody"/>
        <w:numPr>
          <w:ilvl w:val="0"/>
          <w:numId w:val="5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  <w:u w:val="single"/>
        </w:rPr>
        <w:t>The Physician in Roman Law and Society</w:t>
      </w:r>
      <w:r w:rsidR="00120BFB" w:rsidRPr="005E71E3">
        <w:rPr>
          <w:rFonts w:ascii="Garamond" w:hAnsi="Garamond"/>
          <w:color w:val="000000"/>
        </w:rPr>
        <w:t xml:space="preserve">, a </w:t>
      </w:r>
      <w:r w:rsidRPr="005E71E3">
        <w:rPr>
          <w:rFonts w:ascii="Garamond" w:hAnsi="Garamond"/>
          <w:color w:val="000000"/>
        </w:rPr>
        <w:t>monograph</w:t>
      </w:r>
      <w:r w:rsidR="00120BFB" w:rsidRPr="005E71E3">
        <w:rPr>
          <w:rFonts w:ascii="Garamond" w:hAnsi="Garamond"/>
          <w:color w:val="000000"/>
        </w:rPr>
        <w:t xml:space="preserve"> on </w:t>
      </w:r>
      <w:r w:rsidRPr="005E71E3">
        <w:rPr>
          <w:rFonts w:ascii="Garamond" w:hAnsi="Garamond"/>
          <w:color w:val="000000"/>
        </w:rPr>
        <w:t>the rights of physicians and control of medical practice</w:t>
      </w:r>
      <w:r w:rsidR="006F1491" w:rsidRPr="005E71E3">
        <w:rPr>
          <w:rFonts w:ascii="Garamond" w:hAnsi="Garamond"/>
          <w:color w:val="000000"/>
        </w:rPr>
        <w:t xml:space="preserve"> in Rome</w:t>
      </w:r>
      <w:r w:rsidR="00120BFB" w:rsidRPr="005E71E3">
        <w:rPr>
          <w:rFonts w:ascii="Garamond" w:hAnsi="Garamond"/>
          <w:color w:val="000000"/>
        </w:rPr>
        <w:t xml:space="preserve">.  Under consideration for Brill's </w:t>
      </w:r>
      <w:r w:rsidR="00120BFB" w:rsidRPr="005E71E3">
        <w:rPr>
          <w:rFonts w:ascii="Garamond" w:hAnsi="Garamond"/>
          <w:i/>
          <w:color w:val="000000"/>
        </w:rPr>
        <w:t>Studies in Ancient Medicine</w:t>
      </w:r>
      <w:r w:rsidR="00120BFB" w:rsidRPr="005E71E3">
        <w:rPr>
          <w:rFonts w:ascii="Garamond" w:hAnsi="Garamond"/>
          <w:color w:val="000000"/>
        </w:rPr>
        <w:t xml:space="preserve"> series.</w:t>
      </w:r>
    </w:p>
    <w:p w:rsidR="00343D4A" w:rsidRPr="005E71E3" w:rsidRDefault="00343D4A">
      <w:pPr>
        <w:pStyle w:val="Textbody"/>
        <w:tabs>
          <w:tab w:val="left" w:pos="1414"/>
        </w:tabs>
        <w:spacing w:after="0"/>
        <w:ind w:left="707" w:hanging="283"/>
        <w:rPr>
          <w:rFonts w:ascii="Garamond" w:hAnsi="Garamond"/>
          <w:color w:val="000000"/>
        </w:rPr>
      </w:pPr>
    </w:p>
    <w:p w:rsidR="00980A78" w:rsidRPr="005E71E3" w:rsidRDefault="00980A78">
      <w:pPr>
        <w:pStyle w:val="Textbody"/>
        <w:tabs>
          <w:tab w:val="left" w:pos="0"/>
        </w:tabs>
        <w:spacing w:after="0"/>
        <w:rPr>
          <w:rFonts w:ascii="Garamond" w:hAnsi="Garamond"/>
          <w:b/>
          <w:bCs/>
          <w:color w:val="000000"/>
        </w:rPr>
      </w:pPr>
      <w:r w:rsidRPr="005E71E3">
        <w:rPr>
          <w:rFonts w:ascii="Garamond" w:hAnsi="Garamond"/>
          <w:b/>
          <w:bCs/>
          <w:color w:val="000000"/>
        </w:rPr>
        <w:lastRenderedPageBreak/>
        <w:t>Book Reviews and Reference Articles:</w:t>
      </w:r>
    </w:p>
    <w:p w:rsidR="00980A78" w:rsidRPr="005E71E3" w:rsidRDefault="00980A78" w:rsidP="008F77EC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5E71E3">
        <w:rPr>
          <w:rFonts w:ascii="Garamond" w:hAnsi="Garamond"/>
        </w:rPr>
        <w:t>Book Review: “Budin, Stephanie Lynn. Images of Woman and Child From the Bronze Age: Reconsidering Fertility, Maternity, and Gender in the Ancient World.” Classical Journal, May 17, 2012.</w:t>
      </w:r>
    </w:p>
    <w:p w:rsidR="00980A78" w:rsidRPr="005E71E3" w:rsidRDefault="00980A78" w:rsidP="008F77EC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5E71E3">
        <w:rPr>
          <w:rFonts w:ascii="Garamond" w:hAnsi="Garamond"/>
        </w:rPr>
        <w:t>Invited Book Review: “</w:t>
      </w:r>
      <w:r w:rsidRPr="005E71E3">
        <w:rPr>
          <w:rFonts w:ascii="Garamond" w:hAnsi="Garamond" w:cs="Courier New"/>
        </w:rPr>
        <w:t>Harris, W.V., Mental Disorders in the Classical World.”</w:t>
      </w:r>
      <w:r w:rsidRPr="005E71E3">
        <w:rPr>
          <w:rFonts w:ascii="Garamond" w:hAnsi="Garamond" w:cs="Courier New"/>
          <w:sz w:val="20"/>
          <w:szCs w:val="20"/>
        </w:rPr>
        <w:t xml:space="preserve"> </w:t>
      </w:r>
      <w:r w:rsidRPr="005E71E3">
        <w:rPr>
          <w:rFonts w:ascii="Garamond" w:hAnsi="Garamond"/>
        </w:rPr>
        <w:t>Bulletin of the History of Medicine, forthcoming.</w:t>
      </w:r>
      <w:r w:rsidRPr="005E71E3">
        <w:rPr>
          <w:rFonts w:ascii="Garamond" w:hAnsi="Garamond"/>
          <w:color w:val="222222"/>
        </w:rPr>
        <w:t xml:space="preserve"> </w:t>
      </w:r>
    </w:p>
    <w:p w:rsidR="00980A78" w:rsidRPr="005E71E3" w:rsidRDefault="00980A78" w:rsidP="008F77EC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5E71E3">
        <w:rPr>
          <w:rFonts w:ascii="Garamond" w:hAnsi="Garamond"/>
          <w:color w:val="222222"/>
        </w:rPr>
        <w:t xml:space="preserve">"Pharmacy" and “Physicians” chapters in Wiley-Blackwell </w:t>
      </w:r>
      <w:r w:rsidRPr="005E71E3">
        <w:rPr>
          <w:rFonts w:ascii="Garamond" w:hAnsi="Garamond"/>
        </w:rPr>
        <w:t>Companion to Greek Science, Medicine, and Technology</w:t>
      </w:r>
      <w:r w:rsidRPr="005E71E3">
        <w:rPr>
          <w:rFonts w:ascii="Garamond" w:hAnsi="Garamond"/>
          <w:color w:val="222222"/>
        </w:rPr>
        <w:t>, 8K words plus annotated bibliography as an invited contributor, forthcoming 2015.</w:t>
      </w:r>
      <w:r w:rsidRPr="005E71E3">
        <w:rPr>
          <w:rFonts w:ascii="Garamond" w:hAnsi="Garamond"/>
        </w:rPr>
        <w:t xml:space="preserve"> </w:t>
      </w:r>
    </w:p>
    <w:p w:rsidR="00980A78" w:rsidRPr="005E71E3" w:rsidRDefault="00980A78" w:rsidP="008F77EC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5E71E3">
        <w:rPr>
          <w:rFonts w:ascii="Garamond" w:hAnsi="Garamond"/>
          <w:color w:val="222222"/>
        </w:rPr>
        <w:t>“Poisoning” entry in the Blackwell Encyclopedia of Ancient History, 1K words as an invited contributor, forthcoming 2015.</w:t>
      </w:r>
    </w:p>
    <w:p w:rsidR="00980A78" w:rsidRPr="005E71E3" w:rsidRDefault="00980A78">
      <w:pPr>
        <w:pStyle w:val="Textbody"/>
        <w:tabs>
          <w:tab w:val="left" w:pos="0"/>
        </w:tabs>
        <w:spacing w:after="0"/>
        <w:rPr>
          <w:rFonts w:ascii="Garamond" w:hAnsi="Garamond"/>
          <w:b/>
          <w:bCs/>
          <w:color w:val="000000"/>
        </w:rPr>
      </w:pPr>
    </w:p>
    <w:p w:rsidR="00343D4A" w:rsidRPr="005E71E3" w:rsidRDefault="00120BFB">
      <w:pPr>
        <w:pStyle w:val="Textbody"/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b/>
          <w:bCs/>
          <w:color w:val="000000"/>
        </w:rPr>
        <w:t>Works in Progress:</w:t>
      </w:r>
    </w:p>
    <w:p w:rsidR="00343D4A" w:rsidRPr="005E71E3" w:rsidRDefault="00120BFB" w:rsidP="008F77EC">
      <w:pPr>
        <w:pStyle w:val="Textbody"/>
        <w:numPr>
          <w:ilvl w:val="0"/>
          <w:numId w:val="22"/>
        </w:numPr>
        <w:spacing w:after="0"/>
        <w:rPr>
          <w:rFonts w:ascii="Garamond" w:hAnsi="Garamond"/>
        </w:rPr>
      </w:pPr>
      <w:r w:rsidRPr="005E71E3">
        <w:rPr>
          <w:rFonts w:ascii="Garamond" w:hAnsi="Garamond" w:cs="Georgia"/>
          <w:i/>
          <w:color w:val="000000"/>
        </w:rPr>
        <w:t>Specialized Eunuchs and the Slave Trade in Imperial Rome</w:t>
      </w:r>
      <w:r w:rsidRPr="005E71E3">
        <w:rPr>
          <w:rFonts w:ascii="Garamond" w:hAnsi="Garamond" w:cs="Georgia"/>
          <w:color w:val="000000"/>
        </w:rPr>
        <w:t>, an article length project.</w:t>
      </w:r>
    </w:p>
    <w:p w:rsidR="00343D4A" w:rsidRPr="005E71E3" w:rsidRDefault="00120BFB" w:rsidP="008F77EC">
      <w:pPr>
        <w:pStyle w:val="Textbody"/>
        <w:numPr>
          <w:ilvl w:val="0"/>
          <w:numId w:val="22"/>
        </w:numPr>
        <w:spacing w:after="0"/>
        <w:rPr>
          <w:rFonts w:ascii="Garamond" w:hAnsi="Garamond"/>
        </w:rPr>
      </w:pPr>
      <w:r w:rsidRPr="005E71E3">
        <w:rPr>
          <w:rFonts w:ascii="Garamond" w:hAnsi="Garamond" w:cs="Georgia"/>
          <w:color w:val="000000"/>
        </w:rPr>
        <w:t xml:space="preserve">An annotated </w:t>
      </w:r>
      <w:r w:rsidRPr="005E71E3">
        <w:rPr>
          <w:rFonts w:ascii="Garamond" w:hAnsi="Garamond" w:cs="Georgia"/>
          <w:i/>
          <w:iCs/>
          <w:color w:val="000000"/>
        </w:rPr>
        <w:t>Germania</w:t>
      </w:r>
      <w:r w:rsidRPr="005E71E3">
        <w:rPr>
          <w:rFonts w:ascii="Garamond" w:hAnsi="Garamond" w:cs="Georgia"/>
          <w:color w:val="000000"/>
        </w:rPr>
        <w:t xml:space="preserve"> geared towards intermediate undergraduate Latin students.</w:t>
      </w:r>
    </w:p>
    <w:p w:rsidR="00343D4A" w:rsidRPr="005E71E3" w:rsidRDefault="00120BFB" w:rsidP="008F77EC">
      <w:pPr>
        <w:pStyle w:val="Textbody"/>
        <w:numPr>
          <w:ilvl w:val="0"/>
          <w:numId w:val="22"/>
        </w:numPr>
        <w:spacing w:after="0"/>
        <w:rPr>
          <w:rFonts w:ascii="Garamond" w:hAnsi="Garamond"/>
        </w:rPr>
      </w:pPr>
      <w:r w:rsidRPr="005E71E3">
        <w:rPr>
          <w:rFonts w:ascii="Garamond" w:hAnsi="Garamond" w:cs="Georgia"/>
          <w:color w:val="000000"/>
        </w:rPr>
        <w:t xml:space="preserve">A translation and edition of Nicander's </w:t>
      </w:r>
      <w:r w:rsidRPr="005E71E3">
        <w:rPr>
          <w:rFonts w:ascii="Garamond" w:hAnsi="Garamond" w:cs="Georgia"/>
          <w:i/>
          <w:iCs/>
          <w:color w:val="000000"/>
        </w:rPr>
        <w:t xml:space="preserve">Theriaka </w:t>
      </w:r>
      <w:r w:rsidRPr="005E71E3">
        <w:rPr>
          <w:rFonts w:ascii="Garamond" w:hAnsi="Garamond" w:cs="Georgia"/>
          <w:color w:val="000000"/>
        </w:rPr>
        <w:t xml:space="preserve">and </w:t>
      </w:r>
      <w:r w:rsidRPr="005E71E3">
        <w:rPr>
          <w:rFonts w:ascii="Garamond" w:hAnsi="Garamond" w:cs="Georgia"/>
          <w:i/>
          <w:iCs/>
          <w:color w:val="000000"/>
        </w:rPr>
        <w:t>Alexipharmaka</w:t>
      </w:r>
      <w:r w:rsidRPr="005E71E3">
        <w:rPr>
          <w:rFonts w:ascii="Garamond" w:hAnsi="Garamond" w:cs="Georgia"/>
          <w:color w:val="000000"/>
        </w:rPr>
        <w:t xml:space="preserve"> with commentary.</w:t>
      </w:r>
    </w:p>
    <w:p w:rsidR="00343D4A" w:rsidRPr="005E71E3" w:rsidRDefault="00120BFB">
      <w:pPr>
        <w:pStyle w:val="Textbody"/>
        <w:spacing w:after="0"/>
        <w:ind w:hanging="360"/>
        <w:rPr>
          <w:rFonts w:ascii="Garamond" w:hAnsi="Garamond"/>
        </w:rPr>
      </w:pPr>
      <w:r w:rsidRPr="005E71E3">
        <w:rPr>
          <w:rFonts w:ascii="Garamond" w:hAnsi="Garamond" w:cs="Georgia"/>
          <w:b/>
          <w:color w:val="000000"/>
        </w:rPr>
        <w:br/>
      </w:r>
      <w:r w:rsidR="008F77EC" w:rsidRPr="005E71E3">
        <w:rPr>
          <w:rFonts w:ascii="Garamond" w:hAnsi="Garamond" w:cs="Georgia"/>
          <w:b/>
          <w:color w:val="000000"/>
        </w:rPr>
        <w:t>Conference papers</w:t>
      </w:r>
      <w:r w:rsidRPr="005E71E3">
        <w:rPr>
          <w:rFonts w:ascii="Garamond" w:hAnsi="Garamond"/>
          <w:b/>
          <w:color w:val="000000"/>
        </w:rPr>
        <w:t>:</w:t>
      </w:r>
    </w:p>
    <w:p w:rsidR="00343D4A" w:rsidRPr="005E71E3" w:rsidRDefault="00120BFB">
      <w:pPr>
        <w:pStyle w:val="Textbody"/>
        <w:numPr>
          <w:ilvl w:val="0"/>
          <w:numId w:val="7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</w:rPr>
        <w:t>“</w:t>
      </w:r>
      <w:r w:rsidRPr="005E71E3">
        <w:rPr>
          <w:rFonts w:ascii="Garamond" w:hAnsi="Garamond"/>
          <w:color w:val="222222"/>
        </w:rPr>
        <w:t xml:space="preserve">Gender Wars and Snake-Lore in Nikander's Theriaka,” at the </w:t>
      </w:r>
      <w:r w:rsidRPr="005E71E3">
        <w:rPr>
          <w:rFonts w:ascii="Garamond" w:hAnsi="Garamond"/>
          <w:color w:val="000000"/>
        </w:rPr>
        <w:t>Classical Association of the Middle West and South co</w:t>
      </w:r>
      <w:r w:rsidR="006F1491" w:rsidRPr="005E71E3">
        <w:rPr>
          <w:rFonts w:ascii="Garamond" w:hAnsi="Garamond"/>
          <w:color w:val="000000"/>
        </w:rPr>
        <w:t xml:space="preserve">nference in </w:t>
      </w:r>
      <w:r w:rsidR="00CC3661" w:rsidRPr="005E71E3">
        <w:rPr>
          <w:rFonts w:ascii="Garamond" w:hAnsi="Garamond"/>
          <w:color w:val="000000"/>
        </w:rPr>
        <w:t>Waco</w:t>
      </w:r>
      <w:r w:rsidR="006F1491" w:rsidRPr="005E71E3">
        <w:rPr>
          <w:rFonts w:ascii="Garamond" w:hAnsi="Garamond"/>
          <w:color w:val="000000"/>
        </w:rPr>
        <w:t>, April</w:t>
      </w:r>
      <w:r w:rsidR="00CC3661" w:rsidRPr="005E71E3">
        <w:rPr>
          <w:rFonts w:ascii="Garamond" w:hAnsi="Garamond"/>
          <w:color w:val="000000"/>
        </w:rPr>
        <w:t xml:space="preserve"> 5,</w:t>
      </w:r>
      <w:r w:rsidR="006F1491" w:rsidRPr="005E71E3">
        <w:rPr>
          <w:rFonts w:ascii="Garamond" w:hAnsi="Garamond"/>
          <w:color w:val="000000"/>
        </w:rPr>
        <w:t xml:space="preserve"> 2014</w:t>
      </w:r>
      <w:r w:rsidRPr="005E71E3">
        <w:rPr>
          <w:rFonts w:ascii="Garamond" w:hAnsi="Garamond"/>
          <w:color w:val="000000"/>
        </w:rPr>
        <w:t>.</w:t>
      </w:r>
    </w:p>
    <w:p w:rsidR="006F1491" w:rsidRPr="005E71E3" w:rsidRDefault="008F77EC">
      <w:pPr>
        <w:pStyle w:val="Textbody"/>
        <w:numPr>
          <w:ilvl w:val="0"/>
          <w:numId w:val="7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 xml:space="preserve"> </w:t>
      </w:r>
      <w:r w:rsidR="006F1491" w:rsidRPr="005E71E3">
        <w:rPr>
          <w:rFonts w:ascii="Garamond" w:hAnsi="Garamond"/>
          <w:color w:val="000000"/>
        </w:rPr>
        <w:t xml:space="preserve">“In Search of the Psylloi: Poison Control and Non-Roman Identity in the Roman Empire,” Invited lecture for Ancients Week, Austin College, February 11, 2014. </w:t>
      </w:r>
    </w:p>
    <w:p w:rsidR="00343D4A" w:rsidRPr="005E71E3" w:rsidRDefault="008F77EC">
      <w:pPr>
        <w:pStyle w:val="Textbody"/>
        <w:numPr>
          <w:ilvl w:val="0"/>
          <w:numId w:val="7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 xml:space="preserve"> </w:t>
      </w:r>
      <w:r w:rsidR="00120BFB" w:rsidRPr="005E71E3">
        <w:rPr>
          <w:rFonts w:ascii="Garamond" w:hAnsi="Garamond"/>
          <w:color w:val="000000"/>
        </w:rPr>
        <w:t>“Eunuchs and Male Infertility in the Roman Empire,” at the American Philological Association panel for the Society of Ancient Medicine, Philadelphia, PA, January 2012.</w:t>
      </w:r>
    </w:p>
    <w:p w:rsidR="00343D4A" w:rsidRPr="005E71E3" w:rsidRDefault="00120BFB">
      <w:pPr>
        <w:pStyle w:val="Textbody"/>
        <w:numPr>
          <w:ilvl w:val="0"/>
          <w:numId w:val="7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“Tribal Identity in the Roman World: The Case of the Psylloi,” Classical Association of the Middle West and South, Grand Rapids, MI, April 2011.</w:t>
      </w:r>
    </w:p>
    <w:p w:rsidR="00343D4A" w:rsidRPr="005E71E3" w:rsidRDefault="00120BFB">
      <w:pPr>
        <w:pStyle w:val="Textbody"/>
        <w:numPr>
          <w:ilvl w:val="0"/>
          <w:numId w:val="7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 xml:space="preserve">“Pliny's Poisonous Provinces: Poison, Foreigners, and </w:t>
      </w:r>
      <w:r w:rsidRPr="005E71E3">
        <w:rPr>
          <w:rFonts w:ascii="Garamond" w:hAnsi="Garamond"/>
          <w:i/>
          <w:color w:val="000000"/>
        </w:rPr>
        <w:t>Imperium</w:t>
      </w:r>
      <w:r w:rsidRPr="005E71E3">
        <w:rPr>
          <w:rFonts w:ascii="Garamond" w:hAnsi="Garamond"/>
          <w:color w:val="000000"/>
        </w:rPr>
        <w:t xml:space="preserve"> in the </w:t>
      </w:r>
      <w:r w:rsidRPr="005E71E3">
        <w:rPr>
          <w:rFonts w:ascii="Garamond" w:hAnsi="Garamond"/>
          <w:i/>
          <w:color w:val="000000"/>
        </w:rPr>
        <w:t>Naturalis Historia</w:t>
      </w:r>
      <w:r w:rsidRPr="005E71E3">
        <w:rPr>
          <w:rFonts w:ascii="Garamond" w:hAnsi="Garamond"/>
          <w:color w:val="000000"/>
        </w:rPr>
        <w:t>,” Classical Association of the Middle West and South, Oklahoma City, OK, March 2010.</w:t>
      </w:r>
    </w:p>
    <w:p w:rsidR="00343D4A" w:rsidRPr="005E71E3" w:rsidRDefault="00120BFB">
      <w:pPr>
        <w:pStyle w:val="Textbody"/>
        <w:numPr>
          <w:ilvl w:val="0"/>
          <w:numId w:val="7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“The Theory and Practice of Soranus’ Prenatal Regimen,” at the American Philological Association panel for the Society of Ancient Medicine, Philadelphia, PA, January 2009.</w:t>
      </w:r>
    </w:p>
    <w:p w:rsidR="00343D4A" w:rsidRPr="005E71E3" w:rsidRDefault="00120BFB">
      <w:pPr>
        <w:pStyle w:val="Textbody"/>
        <w:numPr>
          <w:ilvl w:val="0"/>
          <w:numId w:val="7"/>
        </w:numPr>
        <w:tabs>
          <w:tab w:val="left" w:pos="707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 xml:space="preserve">“Fulvia and Octavia in Plutarch’s </w:t>
      </w:r>
      <w:r w:rsidRPr="005E71E3">
        <w:rPr>
          <w:rFonts w:ascii="Garamond" w:hAnsi="Garamond"/>
          <w:i/>
          <w:color w:val="000000"/>
        </w:rPr>
        <w:t>Antonius</w:t>
      </w:r>
      <w:r w:rsidRPr="005E71E3">
        <w:rPr>
          <w:rFonts w:ascii="Garamond" w:hAnsi="Garamond"/>
          <w:color w:val="000000"/>
        </w:rPr>
        <w:t>: Feminine Power in the Late Republic,” at the Classical Association of the Middle West and South conference in Cincinnati, March 2007.</w:t>
      </w:r>
    </w:p>
    <w:p w:rsidR="008F77EC" w:rsidRPr="005E71E3" w:rsidRDefault="008F77EC" w:rsidP="008F77EC">
      <w:pPr>
        <w:pStyle w:val="Textbody"/>
        <w:tabs>
          <w:tab w:val="left" w:pos="707"/>
        </w:tabs>
        <w:spacing w:after="0"/>
        <w:rPr>
          <w:rFonts w:ascii="Garamond" w:hAnsi="Garamond"/>
          <w:b/>
        </w:rPr>
      </w:pPr>
    </w:p>
    <w:p w:rsidR="008F77EC" w:rsidRPr="005E71E3" w:rsidRDefault="008F77EC" w:rsidP="008F77EC">
      <w:pPr>
        <w:pStyle w:val="Textbody"/>
        <w:tabs>
          <w:tab w:val="left" w:pos="707"/>
        </w:tabs>
        <w:spacing w:after="0"/>
        <w:rPr>
          <w:rFonts w:ascii="Garamond" w:hAnsi="Garamond"/>
          <w:b/>
        </w:rPr>
      </w:pPr>
      <w:r w:rsidRPr="005E71E3">
        <w:rPr>
          <w:rFonts w:ascii="Garamond" w:hAnsi="Garamond"/>
          <w:b/>
        </w:rPr>
        <w:t>Conference Service:</w:t>
      </w:r>
    </w:p>
    <w:p w:rsidR="008F77EC" w:rsidRPr="005E71E3" w:rsidRDefault="008F77EC" w:rsidP="008F77EC">
      <w:pPr>
        <w:pStyle w:val="Textbody"/>
        <w:numPr>
          <w:ilvl w:val="0"/>
          <w:numId w:val="7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Presider, Roman History session,</w:t>
      </w:r>
      <w:r w:rsidRPr="005E71E3">
        <w:rPr>
          <w:rFonts w:ascii="Garamond" w:hAnsi="Garamond"/>
          <w:color w:val="222222"/>
        </w:rPr>
        <w:t xml:space="preserve"> </w:t>
      </w:r>
      <w:r w:rsidRPr="005E71E3">
        <w:rPr>
          <w:rFonts w:ascii="Garamond" w:hAnsi="Garamond"/>
          <w:color w:val="000000"/>
        </w:rPr>
        <w:t>Classical Association of the Middle West and South conference in Waco, April 3, 2014.</w:t>
      </w:r>
      <w:r w:rsidRPr="005E71E3">
        <w:rPr>
          <w:rFonts w:ascii="Garamond" w:hAnsi="Garamond"/>
        </w:rPr>
        <w:t xml:space="preserve"> </w:t>
      </w:r>
    </w:p>
    <w:p w:rsidR="008F77EC" w:rsidRPr="005E71E3" w:rsidRDefault="008F77EC" w:rsidP="008F77EC">
      <w:pPr>
        <w:pStyle w:val="Textbody"/>
        <w:numPr>
          <w:ilvl w:val="0"/>
          <w:numId w:val="7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</w:rPr>
        <w:t>Participant in the Austin College Digital Pedagogy Workshop, November 16, 2013.</w:t>
      </w:r>
    </w:p>
    <w:p w:rsidR="008F77EC" w:rsidRPr="005E71E3" w:rsidRDefault="008F77EC" w:rsidP="006748DB">
      <w:pPr>
        <w:pStyle w:val="Textbody"/>
        <w:numPr>
          <w:ilvl w:val="0"/>
          <w:numId w:val="7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Panel organizer and co-chair, “</w:t>
      </w:r>
      <w:r w:rsidRPr="005E71E3">
        <w:rPr>
          <w:rFonts w:ascii="Garamond" w:hAnsi="Garamond"/>
          <w:color w:val="222222"/>
        </w:rPr>
        <w:t>Theories of Ethnicity in the Ancient Scientific Writers</w:t>
      </w:r>
      <w:r w:rsidRPr="005E71E3">
        <w:rPr>
          <w:rFonts w:ascii="Garamond" w:hAnsi="Garamond"/>
          <w:color w:val="000000"/>
        </w:rPr>
        <w:t>,” Classical Association of the Middle West and South, Iowa City, Iowa, March 2013.</w:t>
      </w:r>
    </w:p>
    <w:p w:rsidR="005E71E3" w:rsidRPr="005E71E3" w:rsidRDefault="005E71E3" w:rsidP="005E71E3">
      <w:pPr>
        <w:pStyle w:val="Textbody"/>
        <w:tabs>
          <w:tab w:val="left" w:pos="0"/>
        </w:tabs>
        <w:spacing w:after="0"/>
        <w:rPr>
          <w:rFonts w:ascii="Garamond" w:hAnsi="Garamond"/>
          <w:b/>
          <w:color w:val="000000"/>
        </w:rPr>
      </w:pPr>
      <w:r w:rsidRPr="005E71E3">
        <w:rPr>
          <w:rFonts w:ascii="Garamond" w:hAnsi="Garamond"/>
          <w:b/>
          <w:color w:val="000000"/>
        </w:rPr>
        <w:t>Department Service, UMBC</w:t>
      </w:r>
    </w:p>
    <w:p w:rsidR="005E71E3" w:rsidRPr="005E71E3" w:rsidRDefault="005E71E3" w:rsidP="005E71E3">
      <w:pPr>
        <w:pStyle w:val="Textbody"/>
        <w:numPr>
          <w:ilvl w:val="0"/>
          <w:numId w:val="25"/>
        </w:numPr>
        <w:tabs>
          <w:tab w:val="left" w:pos="0"/>
        </w:tabs>
        <w:spacing w:after="0"/>
        <w:ind w:left="576"/>
        <w:rPr>
          <w:rFonts w:ascii="Garamond" w:hAnsi="Garamond"/>
        </w:rPr>
      </w:pPr>
      <w:r w:rsidRPr="005E71E3">
        <w:rPr>
          <w:rFonts w:ascii="Garamond" w:hAnsi="Garamond"/>
        </w:rPr>
        <w:t xml:space="preserve">  Curriculum Committee, 2014 – present.</w:t>
      </w:r>
    </w:p>
    <w:p w:rsidR="005E71E3" w:rsidRPr="005E71E3" w:rsidRDefault="005E71E3" w:rsidP="005E71E3">
      <w:pPr>
        <w:pStyle w:val="Textbody"/>
        <w:numPr>
          <w:ilvl w:val="0"/>
          <w:numId w:val="25"/>
        </w:numPr>
        <w:tabs>
          <w:tab w:val="left" w:pos="0"/>
        </w:tabs>
        <w:spacing w:after="0"/>
        <w:ind w:left="576"/>
        <w:rPr>
          <w:rFonts w:ascii="Garamond" w:hAnsi="Garamond"/>
        </w:rPr>
      </w:pPr>
      <w:r w:rsidRPr="005E71E3">
        <w:rPr>
          <w:rFonts w:ascii="Garamond" w:hAnsi="Garamond"/>
        </w:rPr>
        <w:t xml:space="preserve">  Outreach Committee, 2014 – present.</w:t>
      </w:r>
    </w:p>
    <w:p w:rsidR="00343D4A" w:rsidRPr="005E71E3" w:rsidRDefault="00120BFB" w:rsidP="005E71E3">
      <w:pPr>
        <w:pStyle w:val="Textbody"/>
        <w:spacing w:after="0"/>
        <w:rPr>
          <w:rFonts w:ascii="Garamond" w:hAnsi="Garamond"/>
        </w:rPr>
      </w:pPr>
      <w:r w:rsidRPr="005E71E3">
        <w:rPr>
          <w:rFonts w:ascii="Garamond" w:hAnsi="Garamond" w:cs="Georgia"/>
          <w:b/>
          <w:color w:val="000000"/>
        </w:rPr>
        <w:br/>
      </w:r>
      <w:r w:rsidRPr="005E71E3">
        <w:rPr>
          <w:rFonts w:ascii="Garamond" w:hAnsi="Garamond"/>
          <w:b/>
          <w:color w:val="000000"/>
        </w:rPr>
        <w:t>Dissertation:</w:t>
      </w:r>
    </w:p>
    <w:p w:rsidR="00343D4A" w:rsidRPr="005E71E3" w:rsidRDefault="00120BFB" w:rsidP="008F77EC">
      <w:pPr>
        <w:pStyle w:val="Textbody"/>
        <w:numPr>
          <w:ilvl w:val="0"/>
          <w:numId w:val="23"/>
        </w:numPr>
        <w:spacing w:after="0"/>
        <w:rPr>
          <w:rFonts w:ascii="Garamond" w:hAnsi="Garamond"/>
        </w:rPr>
      </w:pPr>
      <w:r w:rsidRPr="005E71E3">
        <w:rPr>
          <w:rFonts w:ascii="Garamond" w:hAnsi="Garamond"/>
          <w:b/>
          <w:color w:val="000000"/>
        </w:rPr>
        <w:t>“</w:t>
      </w:r>
      <w:r w:rsidRPr="005E71E3">
        <w:rPr>
          <w:rFonts w:ascii="Garamond" w:hAnsi="Garamond"/>
          <w:color w:val="000000"/>
        </w:rPr>
        <w:t>A Dangerous Art: Greek Physicians and Medical Risk in Imperial Rome</w:t>
      </w:r>
      <w:r w:rsidR="008F77EC" w:rsidRPr="005E71E3">
        <w:rPr>
          <w:rFonts w:ascii="Garamond" w:hAnsi="Garamond"/>
          <w:color w:val="000000"/>
        </w:rPr>
        <w:t>,</w:t>
      </w:r>
      <w:r w:rsidRPr="005E71E3">
        <w:rPr>
          <w:rFonts w:ascii="Garamond" w:hAnsi="Garamond"/>
          <w:color w:val="000000"/>
        </w:rPr>
        <w:t>”</w:t>
      </w:r>
      <w:r w:rsidR="008F77EC" w:rsidRPr="005E71E3">
        <w:rPr>
          <w:rFonts w:ascii="Garamond" w:hAnsi="Garamond"/>
          <w:color w:val="000000"/>
        </w:rPr>
        <w:t xml:space="preserve"> directed by </w:t>
      </w:r>
      <w:r w:rsidRPr="005E71E3">
        <w:rPr>
          <w:rFonts w:ascii="Garamond" w:hAnsi="Garamond"/>
          <w:color w:val="000000"/>
        </w:rPr>
        <w:t>Duane W. Roller</w:t>
      </w:r>
      <w:r w:rsidR="008F77EC" w:rsidRPr="005E71E3">
        <w:rPr>
          <w:rFonts w:ascii="Garamond" w:hAnsi="Garamond"/>
          <w:color w:val="000000"/>
        </w:rPr>
        <w:t>.</w:t>
      </w:r>
    </w:p>
    <w:p w:rsidR="00343D4A" w:rsidRPr="005E71E3" w:rsidRDefault="00120BFB">
      <w:pPr>
        <w:pStyle w:val="Textbody"/>
        <w:spacing w:after="0"/>
        <w:rPr>
          <w:rFonts w:ascii="Garamond" w:hAnsi="Garamond"/>
        </w:rPr>
      </w:pPr>
      <w:r w:rsidRPr="005E71E3">
        <w:rPr>
          <w:rFonts w:ascii="Garamond" w:hAnsi="Garamond" w:cs="Georgia"/>
          <w:b/>
          <w:color w:val="000000"/>
        </w:rPr>
        <w:br/>
      </w:r>
      <w:r w:rsidRPr="005E71E3">
        <w:rPr>
          <w:rFonts w:ascii="Garamond" w:hAnsi="Garamond"/>
          <w:b/>
          <w:color w:val="000000"/>
        </w:rPr>
        <w:t>Awards:</w:t>
      </w:r>
    </w:p>
    <w:p w:rsidR="00343D4A" w:rsidRPr="005E71E3" w:rsidRDefault="00120BFB" w:rsidP="008F77EC">
      <w:pPr>
        <w:pStyle w:val="Textbody"/>
        <w:numPr>
          <w:ilvl w:val="0"/>
          <w:numId w:val="24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United University Professions Individual Development Grant, 2011.</w:t>
      </w:r>
    </w:p>
    <w:p w:rsidR="00343D4A" w:rsidRPr="005E71E3" w:rsidRDefault="00120BFB" w:rsidP="008F77EC">
      <w:pPr>
        <w:pStyle w:val="Textbody"/>
        <w:numPr>
          <w:ilvl w:val="0"/>
          <w:numId w:val="24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 xml:space="preserve">National Science Foundation Travel Award, VIIIth </w:t>
      </w:r>
      <w:r w:rsidRPr="005E71E3">
        <w:rPr>
          <w:rFonts w:ascii="Garamond" w:hAnsi="Garamond"/>
          <w:i/>
          <w:color w:val="000000"/>
        </w:rPr>
        <w:t>Colloquium Hippocraticum</w:t>
      </w:r>
      <w:r w:rsidRPr="005E71E3">
        <w:rPr>
          <w:rFonts w:ascii="Garamond" w:hAnsi="Garamond"/>
          <w:color w:val="000000"/>
        </w:rPr>
        <w:t xml:space="preserve"> in Austin, TX, August 2008.</w:t>
      </w:r>
    </w:p>
    <w:p w:rsidR="00343D4A" w:rsidRPr="005E71E3" w:rsidRDefault="00120BFB" w:rsidP="008F77EC">
      <w:pPr>
        <w:pStyle w:val="Textbody"/>
        <w:numPr>
          <w:ilvl w:val="0"/>
          <w:numId w:val="24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John Vaughn Travel Award for the American School of Classical Studies in Athens, 2006.</w:t>
      </w:r>
    </w:p>
    <w:p w:rsidR="00343D4A" w:rsidRPr="005E71E3" w:rsidRDefault="00120BFB">
      <w:pPr>
        <w:pStyle w:val="Textbody"/>
        <w:spacing w:after="0"/>
        <w:rPr>
          <w:rFonts w:ascii="Garamond" w:hAnsi="Garamond"/>
        </w:rPr>
      </w:pPr>
      <w:r w:rsidRPr="005E71E3">
        <w:rPr>
          <w:rFonts w:ascii="Garamond" w:hAnsi="Garamond" w:cs="Georgia"/>
          <w:b/>
          <w:color w:val="000000"/>
        </w:rPr>
        <w:br/>
      </w:r>
      <w:r w:rsidRPr="005E71E3">
        <w:rPr>
          <w:rFonts w:ascii="Garamond" w:hAnsi="Garamond"/>
          <w:b/>
          <w:color w:val="000000"/>
        </w:rPr>
        <w:t>Other Professional Activities:</w:t>
      </w:r>
    </w:p>
    <w:p w:rsidR="00343D4A" w:rsidRPr="005E71E3" w:rsidRDefault="00120BFB">
      <w:pPr>
        <w:pStyle w:val="Textbody"/>
        <w:numPr>
          <w:ilvl w:val="0"/>
          <w:numId w:val="9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 xml:space="preserve">Translation consultant for </w:t>
      </w:r>
      <w:r w:rsidRPr="005E71E3">
        <w:rPr>
          <w:rFonts w:ascii="Garamond" w:hAnsi="Garamond"/>
          <w:i/>
          <w:iCs/>
          <w:color w:val="000000"/>
        </w:rPr>
        <w:t>Tempesta di Mare</w:t>
      </w:r>
      <w:r w:rsidRPr="005E71E3">
        <w:rPr>
          <w:rFonts w:ascii="Garamond" w:hAnsi="Garamond"/>
          <w:color w:val="000000"/>
        </w:rPr>
        <w:t>, a baroque orchestra in Philadelphia, 2000-present.</w:t>
      </w:r>
    </w:p>
    <w:p w:rsidR="00343D4A" w:rsidRPr="005E71E3" w:rsidRDefault="00120BFB">
      <w:pPr>
        <w:pStyle w:val="Textbody"/>
        <w:numPr>
          <w:ilvl w:val="0"/>
          <w:numId w:val="9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lastRenderedPageBreak/>
        <w:t>Consultant for “Who's Afraid of Virginia Woolfe?” Lexington Actors’ Guild, Oct. 2012.</w:t>
      </w:r>
    </w:p>
    <w:p w:rsidR="00343D4A" w:rsidRPr="005E71E3" w:rsidRDefault="00120BFB">
      <w:pPr>
        <w:pStyle w:val="Textbody"/>
        <w:numPr>
          <w:ilvl w:val="0"/>
          <w:numId w:val="9"/>
        </w:numPr>
        <w:tabs>
          <w:tab w:val="left" w:pos="0"/>
        </w:tabs>
        <w:spacing w:after="0"/>
        <w:rPr>
          <w:rFonts w:ascii="Garamond" w:hAnsi="Garamond"/>
        </w:rPr>
      </w:pPr>
      <w:r w:rsidRPr="005E71E3">
        <w:rPr>
          <w:rFonts w:ascii="Garamond" w:hAnsi="Garamond"/>
          <w:color w:val="000000"/>
        </w:rPr>
        <w:t>Translator and Consultant, Dead Gentlemen Productions, 2010.</w:t>
      </w:r>
    </w:p>
    <w:p w:rsidR="00343D4A" w:rsidRPr="005E71E3" w:rsidRDefault="00343D4A">
      <w:pPr>
        <w:pStyle w:val="Standard"/>
        <w:rPr>
          <w:rFonts w:ascii="Garamond" w:hAnsi="Garamond"/>
        </w:rPr>
      </w:pPr>
    </w:p>
    <w:sectPr w:rsidR="00343D4A" w:rsidRPr="005E71E3">
      <w:pgSz w:w="12240" w:h="15840"/>
      <w:pgMar w:top="600" w:right="789" w:bottom="495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52" w:rsidRDefault="00376752">
      <w:r>
        <w:separator/>
      </w:r>
    </w:p>
  </w:endnote>
  <w:endnote w:type="continuationSeparator" w:id="0">
    <w:p w:rsidR="00376752" w:rsidRDefault="003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fe-Roman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52" w:rsidRDefault="00376752">
      <w:r>
        <w:rPr>
          <w:color w:val="000000"/>
        </w:rPr>
        <w:separator/>
      </w:r>
    </w:p>
  </w:footnote>
  <w:footnote w:type="continuationSeparator" w:id="0">
    <w:p w:rsidR="00376752" w:rsidRDefault="00376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C64"/>
    <w:multiLevelType w:val="multilevel"/>
    <w:tmpl w:val="C6D8C598"/>
    <w:lvl w:ilvl="0"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648" w:hanging="216"/>
      </w:pPr>
      <w:rPr>
        <w:rFonts w:ascii="Garamond" w:eastAsiaTheme="minorHAnsi" w:hAnsi="Garamond" w:cstheme="minorBidi" w:hint="default"/>
      </w:rPr>
    </w:lvl>
    <w:lvl w:ilvl="2">
      <w:numFmt w:val="bullet"/>
      <w:lvlText w:val=""/>
      <w:lvlJc w:val="left"/>
      <w:pPr>
        <w:ind w:left="1008" w:hanging="216"/>
      </w:pPr>
      <w:rPr>
        <w:rFonts w:ascii="Wingdings 2" w:hAnsi="Wingdings 2" w:cs="Symbol" w:hint="default"/>
      </w:rPr>
    </w:lvl>
    <w:lvl w:ilvl="3">
      <w:numFmt w:val="bullet"/>
      <w:lvlText w:val=""/>
      <w:lvlJc w:val="left"/>
      <w:pPr>
        <w:ind w:left="1368" w:hanging="216"/>
      </w:pPr>
      <w:rPr>
        <w:rFonts w:ascii="Wingdings 2" w:hAnsi="Wingdings 2" w:cs="Symbol" w:hint="default"/>
      </w:rPr>
    </w:lvl>
    <w:lvl w:ilvl="4">
      <w:numFmt w:val="bullet"/>
      <w:lvlText w:val=""/>
      <w:lvlJc w:val="left"/>
      <w:pPr>
        <w:ind w:left="1728" w:hanging="216"/>
      </w:pPr>
      <w:rPr>
        <w:rFonts w:ascii="Wingdings 2" w:hAnsi="Wingdings 2" w:cs="Symbol" w:hint="default"/>
      </w:rPr>
    </w:lvl>
    <w:lvl w:ilvl="5">
      <w:numFmt w:val="bullet"/>
      <w:lvlText w:val=""/>
      <w:lvlJc w:val="left"/>
      <w:pPr>
        <w:ind w:left="2088" w:hanging="216"/>
      </w:pPr>
      <w:rPr>
        <w:rFonts w:ascii="Wingdings 2" w:hAnsi="Wingdings 2" w:cs="Symbol" w:hint="default"/>
      </w:rPr>
    </w:lvl>
    <w:lvl w:ilvl="6">
      <w:numFmt w:val="bullet"/>
      <w:lvlText w:val=""/>
      <w:lvlJc w:val="left"/>
      <w:pPr>
        <w:ind w:left="2448" w:hanging="216"/>
      </w:pPr>
      <w:rPr>
        <w:rFonts w:ascii="Wingdings 2" w:hAnsi="Wingdings 2" w:cs="Symbol" w:hint="default"/>
      </w:rPr>
    </w:lvl>
    <w:lvl w:ilvl="7">
      <w:numFmt w:val="bullet"/>
      <w:lvlText w:val=""/>
      <w:lvlJc w:val="left"/>
      <w:pPr>
        <w:ind w:left="2808" w:hanging="216"/>
      </w:pPr>
      <w:rPr>
        <w:rFonts w:ascii="Wingdings 2" w:hAnsi="Wingdings 2" w:cs="Symbol" w:hint="default"/>
      </w:rPr>
    </w:lvl>
    <w:lvl w:ilvl="8">
      <w:numFmt w:val="bullet"/>
      <w:lvlText w:val=""/>
      <w:lvlJc w:val="left"/>
      <w:pPr>
        <w:ind w:left="3168" w:hanging="216"/>
      </w:pPr>
      <w:rPr>
        <w:rFonts w:ascii="Wingdings 2" w:hAnsi="Wingdings 2" w:cs="Symbol" w:hint="default"/>
      </w:rPr>
    </w:lvl>
  </w:abstractNum>
  <w:abstractNum w:abstractNumId="1">
    <w:nsid w:val="015F5498"/>
    <w:multiLevelType w:val="multilevel"/>
    <w:tmpl w:val="2F4018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hAnsi="Wingdings 2" w:cs="Symbol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Symbol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Symbol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Symbol"/>
      </w:rPr>
    </w:lvl>
  </w:abstractNum>
  <w:abstractNum w:abstractNumId="2">
    <w:nsid w:val="06202B5E"/>
    <w:multiLevelType w:val="multilevel"/>
    <w:tmpl w:val="D21860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hAnsi="Wingdings 2" w:cs="Symbol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Symbol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Symbol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Symbol"/>
      </w:rPr>
    </w:lvl>
  </w:abstractNum>
  <w:abstractNum w:abstractNumId="3">
    <w:nsid w:val="09D012CF"/>
    <w:multiLevelType w:val="hybridMultilevel"/>
    <w:tmpl w:val="86CA8EFC"/>
    <w:lvl w:ilvl="0" w:tplc="9580D76C">
      <w:numFmt w:val="bullet"/>
      <w:lvlText w:val="-"/>
      <w:lvlJc w:val="left"/>
      <w:pPr>
        <w:ind w:left="792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9F6CFB"/>
    <w:multiLevelType w:val="hybridMultilevel"/>
    <w:tmpl w:val="6122AA5A"/>
    <w:lvl w:ilvl="0" w:tplc="218EB076">
      <w:start w:val="1"/>
      <w:numFmt w:val="bullet"/>
      <w:lvlText w:val=""/>
      <w:lvlJc w:val="left"/>
      <w:pPr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AE3589"/>
    <w:multiLevelType w:val="multilevel"/>
    <w:tmpl w:val="32FE8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" w:eastAsia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eastAsia="OpenSymbol," w:hAnsi="OpenSymbol," w:cs="OpenSymbol,"/>
      </w:rPr>
    </w:lvl>
    <w:lvl w:ilvl="3">
      <w:numFmt w:val="bullet"/>
      <w:lvlText w:val="•"/>
      <w:lvlJc w:val="left"/>
      <w:pPr>
        <w:ind w:left="1800" w:hanging="360"/>
      </w:pPr>
      <w:rPr>
        <w:rFonts w:ascii="OpenSymbol," w:eastAsia="OpenSymbol," w:hAnsi="OpenSymbol,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eastAsia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eastAsia="OpenSymbol," w:hAnsi="OpenSymbol," w:cs="OpenSymbol,"/>
      </w:rPr>
    </w:lvl>
    <w:lvl w:ilvl="6">
      <w:numFmt w:val="bullet"/>
      <w:lvlText w:val="•"/>
      <w:lvlJc w:val="left"/>
      <w:pPr>
        <w:ind w:left="2880" w:hanging="360"/>
      </w:pPr>
      <w:rPr>
        <w:rFonts w:ascii="OpenSymbol," w:eastAsia="OpenSymbol," w:hAnsi="OpenSymbol,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eastAsia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eastAsia="OpenSymbol," w:hAnsi="OpenSymbol," w:cs="OpenSymbol,"/>
      </w:rPr>
    </w:lvl>
  </w:abstractNum>
  <w:abstractNum w:abstractNumId="6">
    <w:nsid w:val="230C37B2"/>
    <w:multiLevelType w:val="hybridMultilevel"/>
    <w:tmpl w:val="E8105C74"/>
    <w:lvl w:ilvl="0" w:tplc="9580D76C">
      <w:numFmt w:val="bullet"/>
      <w:lvlText w:val="-"/>
      <w:lvlJc w:val="left"/>
      <w:pPr>
        <w:ind w:left="792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A2C1311"/>
    <w:multiLevelType w:val="multilevel"/>
    <w:tmpl w:val="51A204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hAnsi="Wingdings 2" w:cs="Symbol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Symbol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Symbol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Symbol"/>
      </w:rPr>
    </w:lvl>
  </w:abstractNum>
  <w:abstractNum w:abstractNumId="8">
    <w:nsid w:val="2CE21534"/>
    <w:multiLevelType w:val="hybridMultilevel"/>
    <w:tmpl w:val="3D485000"/>
    <w:lvl w:ilvl="0" w:tplc="9580D76C">
      <w:numFmt w:val="bullet"/>
      <w:lvlText w:val="-"/>
      <w:lvlJc w:val="left"/>
      <w:pPr>
        <w:ind w:left="79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63967C1"/>
    <w:multiLevelType w:val="hybridMultilevel"/>
    <w:tmpl w:val="4392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7F90"/>
    <w:multiLevelType w:val="multilevel"/>
    <w:tmpl w:val="1FD23C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hAnsi="Wingdings 2" w:cs="Symbol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Symbol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Symbol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Symbol"/>
      </w:rPr>
    </w:lvl>
  </w:abstractNum>
  <w:abstractNum w:abstractNumId="11">
    <w:nsid w:val="55067D23"/>
    <w:multiLevelType w:val="multilevel"/>
    <w:tmpl w:val="1960B80C"/>
    <w:lvl w:ilvl="0">
      <w:numFmt w:val="bullet"/>
      <w:lvlText w:val="•"/>
      <w:lvlJc w:val="left"/>
      <w:pPr>
        <w:ind w:left="720" w:hanging="360"/>
      </w:pPr>
      <w:rPr>
        <w:rFonts w:ascii="OpenSymbol," w:eastAsia="OpenSymbol," w:hAnsi="OpenSymbol," w:cs="OpenSymbol,"/>
      </w:rPr>
    </w:lvl>
    <w:lvl w:ilvl="1">
      <w:numFmt w:val="bullet"/>
      <w:lvlText w:val="◦"/>
      <w:lvlJc w:val="left"/>
      <w:pPr>
        <w:ind w:left="1080" w:hanging="360"/>
      </w:pPr>
      <w:rPr>
        <w:rFonts w:ascii="OpenSymbol," w:eastAsia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eastAsia="OpenSymbol," w:hAnsi="OpenSymbol," w:cs="OpenSymbol,"/>
      </w:rPr>
    </w:lvl>
    <w:lvl w:ilvl="3">
      <w:numFmt w:val="bullet"/>
      <w:lvlText w:val="•"/>
      <w:lvlJc w:val="left"/>
      <w:pPr>
        <w:ind w:left="1800" w:hanging="360"/>
      </w:pPr>
      <w:rPr>
        <w:rFonts w:ascii="OpenSymbol," w:eastAsia="OpenSymbol," w:hAnsi="OpenSymbol,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eastAsia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eastAsia="OpenSymbol," w:hAnsi="OpenSymbol," w:cs="OpenSymbol,"/>
      </w:rPr>
    </w:lvl>
    <w:lvl w:ilvl="6">
      <w:numFmt w:val="bullet"/>
      <w:lvlText w:val="•"/>
      <w:lvlJc w:val="left"/>
      <w:pPr>
        <w:ind w:left="2880" w:hanging="360"/>
      </w:pPr>
      <w:rPr>
        <w:rFonts w:ascii="OpenSymbol," w:eastAsia="OpenSymbol," w:hAnsi="OpenSymbol,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eastAsia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eastAsia="OpenSymbol," w:hAnsi="OpenSymbol," w:cs="OpenSymbol,"/>
      </w:rPr>
    </w:lvl>
  </w:abstractNum>
  <w:abstractNum w:abstractNumId="12">
    <w:nsid w:val="559457DD"/>
    <w:multiLevelType w:val="hybridMultilevel"/>
    <w:tmpl w:val="F8EAE744"/>
    <w:lvl w:ilvl="0" w:tplc="99DC0AC0">
      <w:start w:val="1"/>
      <w:numFmt w:val="bullet"/>
      <w:suff w:val="nothing"/>
      <w:lvlText w:val="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BA5540"/>
    <w:multiLevelType w:val="multilevel"/>
    <w:tmpl w:val="F63CEB72"/>
    <w:lvl w:ilvl="0"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648" w:hanging="216"/>
      </w:pPr>
      <w:rPr>
        <w:rFonts w:ascii="Garamond" w:eastAsiaTheme="minorHAnsi" w:hAnsi="Garamond" w:cstheme="minorBidi" w:hint="default"/>
      </w:rPr>
    </w:lvl>
    <w:lvl w:ilvl="2">
      <w:numFmt w:val="bullet"/>
      <w:lvlText w:val=""/>
      <w:lvlJc w:val="left"/>
      <w:pPr>
        <w:ind w:left="1008" w:hanging="216"/>
      </w:pPr>
      <w:rPr>
        <w:rFonts w:ascii="Wingdings 2" w:hAnsi="Wingdings 2" w:cs="Symbol" w:hint="default"/>
      </w:rPr>
    </w:lvl>
    <w:lvl w:ilvl="3">
      <w:numFmt w:val="bullet"/>
      <w:lvlText w:val=""/>
      <w:lvlJc w:val="left"/>
      <w:pPr>
        <w:ind w:left="1368" w:hanging="216"/>
      </w:pPr>
      <w:rPr>
        <w:rFonts w:ascii="Wingdings 2" w:hAnsi="Wingdings 2" w:cs="Symbol" w:hint="default"/>
      </w:rPr>
    </w:lvl>
    <w:lvl w:ilvl="4">
      <w:numFmt w:val="bullet"/>
      <w:lvlText w:val=""/>
      <w:lvlJc w:val="left"/>
      <w:pPr>
        <w:ind w:left="1728" w:hanging="216"/>
      </w:pPr>
      <w:rPr>
        <w:rFonts w:ascii="Wingdings 2" w:hAnsi="Wingdings 2" w:cs="Symbol" w:hint="default"/>
      </w:rPr>
    </w:lvl>
    <w:lvl w:ilvl="5">
      <w:numFmt w:val="bullet"/>
      <w:lvlText w:val=""/>
      <w:lvlJc w:val="left"/>
      <w:pPr>
        <w:ind w:left="2088" w:hanging="216"/>
      </w:pPr>
      <w:rPr>
        <w:rFonts w:ascii="Wingdings 2" w:hAnsi="Wingdings 2" w:cs="Symbol" w:hint="default"/>
      </w:rPr>
    </w:lvl>
    <w:lvl w:ilvl="6">
      <w:numFmt w:val="bullet"/>
      <w:lvlText w:val=""/>
      <w:lvlJc w:val="left"/>
      <w:pPr>
        <w:ind w:left="2448" w:hanging="216"/>
      </w:pPr>
      <w:rPr>
        <w:rFonts w:ascii="Wingdings 2" w:hAnsi="Wingdings 2" w:cs="Symbol" w:hint="default"/>
      </w:rPr>
    </w:lvl>
    <w:lvl w:ilvl="7">
      <w:numFmt w:val="bullet"/>
      <w:lvlText w:val=""/>
      <w:lvlJc w:val="left"/>
      <w:pPr>
        <w:ind w:left="2808" w:hanging="216"/>
      </w:pPr>
      <w:rPr>
        <w:rFonts w:ascii="Wingdings 2" w:hAnsi="Wingdings 2" w:cs="Symbol" w:hint="default"/>
      </w:rPr>
    </w:lvl>
    <w:lvl w:ilvl="8">
      <w:numFmt w:val="bullet"/>
      <w:lvlText w:val=""/>
      <w:lvlJc w:val="left"/>
      <w:pPr>
        <w:ind w:left="3168" w:hanging="216"/>
      </w:pPr>
      <w:rPr>
        <w:rFonts w:ascii="Wingdings 2" w:hAnsi="Wingdings 2" w:cs="Symbol" w:hint="default"/>
      </w:rPr>
    </w:lvl>
  </w:abstractNum>
  <w:abstractNum w:abstractNumId="14">
    <w:nsid w:val="59AE3392"/>
    <w:multiLevelType w:val="multilevel"/>
    <w:tmpl w:val="564E58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hAnsi="Wingdings 2" w:cs="Symbol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Symbol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Symbol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Symbol"/>
      </w:rPr>
    </w:lvl>
  </w:abstractNum>
  <w:abstractNum w:abstractNumId="15">
    <w:nsid w:val="5A3D252F"/>
    <w:multiLevelType w:val="multilevel"/>
    <w:tmpl w:val="32FE8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" w:eastAsia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eastAsia="OpenSymbol," w:hAnsi="OpenSymbol," w:cs="OpenSymbol,"/>
      </w:rPr>
    </w:lvl>
    <w:lvl w:ilvl="3">
      <w:numFmt w:val="bullet"/>
      <w:lvlText w:val="•"/>
      <w:lvlJc w:val="left"/>
      <w:pPr>
        <w:ind w:left="1800" w:hanging="360"/>
      </w:pPr>
      <w:rPr>
        <w:rFonts w:ascii="OpenSymbol," w:eastAsia="OpenSymbol," w:hAnsi="OpenSymbol,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eastAsia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eastAsia="OpenSymbol," w:hAnsi="OpenSymbol," w:cs="OpenSymbol,"/>
      </w:rPr>
    </w:lvl>
    <w:lvl w:ilvl="6">
      <w:numFmt w:val="bullet"/>
      <w:lvlText w:val="•"/>
      <w:lvlJc w:val="left"/>
      <w:pPr>
        <w:ind w:left="2880" w:hanging="360"/>
      </w:pPr>
      <w:rPr>
        <w:rFonts w:ascii="OpenSymbol," w:eastAsia="OpenSymbol," w:hAnsi="OpenSymbol,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eastAsia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eastAsia="OpenSymbol," w:hAnsi="OpenSymbol," w:cs="OpenSymbol,"/>
      </w:rPr>
    </w:lvl>
  </w:abstractNum>
  <w:abstractNum w:abstractNumId="16">
    <w:nsid w:val="5C864F05"/>
    <w:multiLevelType w:val="hybridMultilevel"/>
    <w:tmpl w:val="81089D82"/>
    <w:lvl w:ilvl="0" w:tplc="E4AACD04">
      <w:start w:val="1"/>
      <w:numFmt w:val="bullet"/>
      <w:lvlText w:val=""/>
      <w:lvlJc w:val="left"/>
      <w:pPr>
        <w:ind w:left="1069" w:hanging="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0B71361"/>
    <w:multiLevelType w:val="multilevel"/>
    <w:tmpl w:val="467A4606"/>
    <w:lvl w:ilvl="0"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numFmt w:val="bullet"/>
      <w:lvlText w:val=""/>
      <w:lvlJc w:val="left"/>
      <w:pPr>
        <w:ind w:left="576" w:hanging="216"/>
      </w:pPr>
      <w:rPr>
        <w:rFonts w:ascii="Wingdings 2" w:hAnsi="Wingdings 2" w:cs="Symbol" w:hint="default"/>
      </w:rPr>
    </w:lvl>
    <w:lvl w:ilvl="2">
      <w:numFmt w:val="bullet"/>
      <w:lvlText w:val=""/>
      <w:lvlJc w:val="left"/>
      <w:pPr>
        <w:ind w:left="936" w:hanging="216"/>
      </w:pPr>
      <w:rPr>
        <w:rFonts w:ascii="Wingdings 2" w:hAnsi="Wingdings 2" w:cs="Symbol" w:hint="default"/>
      </w:rPr>
    </w:lvl>
    <w:lvl w:ilvl="3">
      <w:numFmt w:val="bullet"/>
      <w:lvlText w:val=""/>
      <w:lvlJc w:val="left"/>
      <w:pPr>
        <w:ind w:left="1296" w:hanging="216"/>
      </w:pPr>
      <w:rPr>
        <w:rFonts w:ascii="Wingdings 2" w:hAnsi="Wingdings 2" w:cs="Symbol" w:hint="default"/>
      </w:rPr>
    </w:lvl>
    <w:lvl w:ilvl="4">
      <w:numFmt w:val="bullet"/>
      <w:lvlText w:val=""/>
      <w:lvlJc w:val="left"/>
      <w:pPr>
        <w:ind w:left="1656" w:hanging="216"/>
      </w:pPr>
      <w:rPr>
        <w:rFonts w:ascii="Wingdings 2" w:hAnsi="Wingdings 2" w:cs="Symbol" w:hint="default"/>
      </w:rPr>
    </w:lvl>
    <w:lvl w:ilvl="5">
      <w:numFmt w:val="bullet"/>
      <w:lvlText w:val=""/>
      <w:lvlJc w:val="left"/>
      <w:pPr>
        <w:ind w:left="2016" w:hanging="216"/>
      </w:pPr>
      <w:rPr>
        <w:rFonts w:ascii="Wingdings 2" w:hAnsi="Wingdings 2" w:cs="Symbol" w:hint="default"/>
      </w:rPr>
    </w:lvl>
    <w:lvl w:ilvl="6">
      <w:numFmt w:val="bullet"/>
      <w:lvlText w:val=""/>
      <w:lvlJc w:val="left"/>
      <w:pPr>
        <w:ind w:left="2376" w:hanging="216"/>
      </w:pPr>
      <w:rPr>
        <w:rFonts w:ascii="Wingdings 2" w:hAnsi="Wingdings 2" w:cs="Symbol" w:hint="default"/>
      </w:rPr>
    </w:lvl>
    <w:lvl w:ilvl="7">
      <w:numFmt w:val="bullet"/>
      <w:lvlText w:val=""/>
      <w:lvlJc w:val="left"/>
      <w:pPr>
        <w:ind w:left="2736" w:hanging="216"/>
      </w:pPr>
      <w:rPr>
        <w:rFonts w:ascii="Wingdings 2" w:hAnsi="Wingdings 2" w:cs="Symbol" w:hint="default"/>
      </w:rPr>
    </w:lvl>
    <w:lvl w:ilvl="8">
      <w:numFmt w:val="bullet"/>
      <w:lvlText w:val=""/>
      <w:lvlJc w:val="left"/>
      <w:pPr>
        <w:ind w:left="3096" w:hanging="216"/>
      </w:pPr>
      <w:rPr>
        <w:rFonts w:ascii="Wingdings 2" w:hAnsi="Wingdings 2" w:cs="Symbol" w:hint="default"/>
      </w:rPr>
    </w:lvl>
  </w:abstractNum>
  <w:abstractNum w:abstractNumId="18">
    <w:nsid w:val="623B4544"/>
    <w:multiLevelType w:val="hybridMultilevel"/>
    <w:tmpl w:val="F4C27980"/>
    <w:lvl w:ilvl="0" w:tplc="E4AACD04">
      <w:start w:val="1"/>
      <w:numFmt w:val="bullet"/>
      <w:lvlText w:val=""/>
      <w:lvlJc w:val="left"/>
      <w:pPr>
        <w:ind w:left="720" w:hanging="1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47236B7"/>
    <w:multiLevelType w:val="multilevel"/>
    <w:tmpl w:val="9DA65CE0"/>
    <w:lvl w:ilvl="0"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648" w:hanging="216"/>
      </w:pPr>
      <w:rPr>
        <w:rFonts w:ascii="Garamond" w:eastAsiaTheme="minorHAnsi" w:hAnsi="Garamond" w:cstheme="minorBidi" w:hint="default"/>
      </w:rPr>
    </w:lvl>
    <w:lvl w:ilvl="2">
      <w:numFmt w:val="bullet"/>
      <w:lvlText w:val=""/>
      <w:lvlJc w:val="left"/>
      <w:pPr>
        <w:ind w:left="1008" w:hanging="216"/>
      </w:pPr>
      <w:rPr>
        <w:rFonts w:ascii="Wingdings 2" w:hAnsi="Wingdings 2" w:cs="Symbol" w:hint="default"/>
      </w:rPr>
    </w:lvl>
    <w:lvl w:ilvl="3">
      <w:numFmt w:val="bullet"/>
      <w:lvlText w:val=""/>
      <w:lvlJc w:val="left"/>
      <w:pPr>
        <w:ind w:left="1368" w:hanging="216"/>
      </w:pPr>
      <w:rPr>
        <w:rFonts w:ascii="Wingdings 2" w:hAnsi="Wingdings 2" w:cs="Symbol" w:hint="default"/>
      </w:rPr>
    </w:lvl>
    <w:lvl w:ilvl="4">
      <w:numFmt w:val="bullet"/>
      <w:lvlText w:val=""/>
      <w:lvlJc w:val="left"/>
      <w:pPr>
        <w:ind w:left="1728" w:hanging="216"/>
      </w:pPr>
      <w:rPr>
        <w:rFonts w:ascii="Wingdings 2" w:hAnsi="Wingdings 2" w:cs="Symbol" w:hint="default"/>
      </w:rPr>
    </w:lvl>
    <w:lvl w:ilvl="5">
      <w:numFmt w:val="bullet"/>
      <w:lvlText w:val=""/>
      <w:lvlJc w:val="left"/>
      <w:pPr>
        <w:ind w:left="2088" w:hanging="216"/>
      </w:pPr>
      <w:rPr>
        <w:rFonts w:ascii="Wingdings 2" w:hAnsi="Wingdings 2" w:cs="Symbol" w:hint="default"/>
      </w:rPr>
    </w:lvl>
    <w:lvl w:ilvl="6">
      <w:numFmt w:val="bullet"/>
      <w:lvlText w:val=""/>
      <w:lvlJc w:val="left"/>
      <w:pPr>
        <w:ind w:left="2448" w:hanging="216"/>
      </w:pPr>
      <w:rPr>
        <w:rFonts w:ascii="Wingdings 2" w:hAnsi="Wingdings 2" w:cs="Symbol" w:hint="default"/>
      </w:rPr>
    </w:lvl>
    <w:lvl w:ilvl="7">
      <w:numFmt w:val="bullet"/>
      <w:lvlText w:val=""/>
      <w:lvlJc w:val="left"/>
      <w:pPr>
        <w:ind w:left="2808" w:hanging="216"/>
      </w:pPr>
      <w:rPr>
        <w:rFonts w:ascii="Wingdings 2" w:hAnsi="Wingdings 2" w:cs="Symbol" w:hint="default"/>
      </w:rPr>
    </w:lvl>
    <w:lvl w:ilvl="8">
      <w:numFmt w:val="bullet"/>
      <w:lvlText w:val=""/>
      <w:lvlJc w:val="left"/>
      <w:pPr>
        <w:ind w:left="3168" w:hanging="216"/>
      </w:pPr>
      <w:rPr>
        <w:rFonts w:ascii="Wingdings 2" w:hAnsi="Wingdings 2" w:cs="Symbol" w:hint="default"/>
      </w:rPr>
    </w:lvl>
  </w:abstractNum>
  <w:abstractNum w:abstractNumId="20">
    <w:nsid w:val="66867915"/>
    <w:multiLevelType w:val="multilevel"/>
    <w:tmpl w:val="F5D8E056"/>
    <w:lvl w:ilvl="0">
      <w:numFmt w:val="bullet"/>
      <w:lvlText w:val="•"/>
      <w:lvlJc w:val="left"/>
      <w:pPr>
        <w:ind w:left="720" w:hanging="360"/>
      </w:pPr>
      <w:rPr>
        <w:rFonts w:ascii="OpenSymbol," w:eastAsia="OpenSymbol," w:hAnsi="OpenSymbol," w:cs="OpenSymbol,"/>
      </w:rPr>
    </w:lvl>
    <w:lvl w:ilvl="1">
      <w:numFmt w:val="bullet"/>
      <w:lvlText w:val="◦"/>
      <w:lvlJc w:val="left"/>
      <w:pPr>
        <w:ind w:left="1080" w:hanging="360"/>
      </w:pPr>
      <w:rPr>
        <w:rFonts w:ascii="OpenSymbol," w:eastAsia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eastAsia="OpenSymbol," w:hAnsi="OpenSymbol," w:cs="OpenSymbol,"/>
      </w:rPr>
    </w:lvl>
    <w:lvl w:ilvl="3">
      <w:numFmt w:val="bullet"/>
      <w:lvlText w:val="•"/>
      <w:lvlJc w:val="left"/>
      <w:pPr>
        <w:ind w:left="1800" w:hanging="360"/>
      </w:pPr>
      <w:rPr>
        <w:rFonts w:ascii="OpenSymbol," w:eastAsia="OpenSymbol," w:hAnsi="OpenSymbol,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eastAsia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eastAsia="OpenSymbol," w:hAnsi="OpenSymbol," w:cs="OpenSymbol,"/>
      </w:rPr>
    </w:lvl>
    <w:lvl w:ilvl="6">
      <w:numFmt w:val="bullet"/>
      <w:lvlText w:val="•"/>
      <w:lvlJc w:val="left"/>
      <w:pPr>
        <w:ind w:left="2880" w:hanging="360"/>
      </w:pPr>
      <w:rPr>
        <w:rFonts w:ascii="OpenSymbol," w:eastAsia="OpenSymbol," w:hAnsi="OpenSymbol,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eastAsia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eastAsia="OpenSymbol," w:hAnsi="OpenSymbol," w:cs="OpenSymbol,"/>
      </w:rPr>
    </w:lvl>
  </w:abstractNum>
  <w:abstractNum w:abstractNumId="21">
    <w:nsid w:val="6AC1429C"/>
    <w:multiLevelType w:val="multilevel"/>
    <w:tmpl w:val="363880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"/>
      <w:lvlJc w:val="left"/>
      <w:pPr>
        <w:ind w:left="1080" w:hanging="360"/>
      </w:pPr>
      <w:rPr>
        <w:rFonts w:ascii="Wingdings 2" w:hAnsi="Wingdings 2" w:cs="Symbol"/>
      </w:rPr>
    </w:lvl>
    <w:lvl w:ilvl="2">
      <w:numFmt w:val="bullet"/>
      <w:lvlText w:val=""/>
      <w:lvlJc w:val="left"/>
      <w:pPr>
        <w:ind w:left="1440" w:hanging="360"/>
      </w:pPr>
      <w:rPr>
        <w:rFonts w:ascii="Wingdings 2" w:hAnsi="Wingdings 2" w:cs="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"/>
      <w:lvlJc w:val="left"/>
      <w:pPr>
        <w:ind w:left="2160" w:hanging="360"/>
      </w:pPr>
      <w:rPr>
        <w:rFonts w:ascii="Wingdings 2" w:hAnsi="Wingdings 2" w:cs="Symbol"/>
      </w:rPr>
    </w:lvl>
    <w:lvl w:ilvl="5">
      <w:numFmt w:val="bullet"/>
      <w:lvlText w:val=""/>
      <w:lvlJc w:val="left"/>
      <w:pPr>
        <w:ind w:left="2520" w:hanging="360"/>
      </w:pPr>
      <w:rPr>
        <w:rFonts w:ascii="Wingdings 2" w:hAnsi="Wingdings 2" w:cs="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"/>
      <w:lvlJc w:val="left"/>
      <w:pPr>
        <w:ind w:left="3240" w:hanging="360"/>
      </w:pPr>
      <w:rPr>
        <w:rFonts w:ascii="Wingdings 2" w:hAnsi="Wingdings 2" w:cs="Symbol"/>
      </w:rPr>
    </w:lvl>
    <w:lvl w:ilvl="8">
      <w:numFmt w:val="bullet"/>
      <w:lvlText w:val=""/>
      <w:lvlJc w:val="left"/>
      <w:pPr>
        <w:ind w:left="3600" w:hanging="360"/>
      </w:pPr>
      <w:rPr>
        <w:rFonts w:ascii="Wingdings 2" w:hAnsi="Wingdings 2" w:cs="Symbol"/>
      </w:rPr>
    </w:lvl>
  </w:abstractNum>
  <w:abstractNum w:abstractNumId="22">
    <w:nsid w:val="76BD012D"/>
    <w:multiLevelType w:val="multilevel"/>
    <w:tmpl w:val="8E56E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" w:eastAsia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eastAsia="OpenSymbol," w:hAnsi="OpenSymbol," w:cs="OpenSymbol,"/>
      </w:rPr>
    </w:lvl>
    <w:lvl w:ilvl="3">
      <w:numFmt w:val="bullet"/>
      <w:lvlText w:val="•"/>
      <w:lvlJc w:val="left"/>
      <w:pPr>
        <w:ind w:left="1800" w:hanging="360"/>
      </w:pPr>
      <w:rPr>
        <w:rFonts w:ascii="OpenSymbol," w:eastAsia="OpenSymbol," w:hAnsi="OpenSymbol,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eastAsia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eastAsia="OpenSymbol," w:hAnsi="OpenSymbol," w:cs="OpenSymbol,"/>
      </w:rPr>
    </w:lvl>
    <w:lvl w:ilvl="6">
      <w:numFmt w:val="bullet"/>
      <w:lvlText w:val="•"/>
      <w:lvlJc w:val="left"/>
      <w:pPr>
        <w:ind w:left="2880" w:hanging="360"/>
      </w:pPr>
      <w:rPr>
        <w:rFonts w:ascii="OpenSymbol," w:eastAsia="OpenSymbol," w:hAnsi="OpenSymbol,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eastAsia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eastAsia="OpenSymbol," w:hAnsi="OpenSymbol," w:cs="OpenSymbol,"/>
      </w:rPr>
    </w:lvl>
  </w:abstractNum>
  <w:abstractNum w:abstractNumId="23">
    <w:nsid w:val="79592686"/>
    <w:multiLevelType w:val="hybridMultilevel"/>
    <w:tmpl w:val="221ABAA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F470EB4"/>
    <w:multiLevelType w:val="hybridMultilevel"/>
    <w:tmpl w:val="6380AE66"/>
    <w:lvl w:ilvl="0" w:tplc="EB5CBD70">
      <w:start w:val="1"/>
      <w:numFmt w:val="bullet"/>
      <w:lvlText w:val=""/>
      <w:lvlJc w:val="left"/>
      <w:pPr>
        <w:ind w:left="1069" w:hanging="7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"/>
  </w:num>
  <w:num w:numId="5">
    <w:abstractNumId w:val="21"/>
  </w:num>
  <w:num w:numId="6">
    <w:abstractNumId w:val="20"/>
  </w:num>
  <w:num w:numId="7">
    <w:abstractNumId w:val="1"/>
  </w:num>
  <w:num w:numId="8">
    <w:abstractNumId w:val="11"/>
  </w:num>
  <w:num w:numId="9">
    <w:abstractNumId w:val="14"/>
  </w:num>
  <w:num w:numId="10">
    <w:abstractNumId w:val="13"/>
    <w:lvlOverride w:ilvl="0">
      <w:lvl w:ilvl="0">
        <w:numFmt w:val="bullet"/>
        <w:lvlText w:val=""/>
        <w:lvlJc w:val="left"/>
        <w:pPr>
          <w:ind w:left="720" w:hanging="576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"/>
        <w:lvlJc w:val="left"/>
        <w:pPr>
          <w:ind w:left="1080" w:hanging="360"/>
        </w:pPr>
        <w:rPr>
          <w:rFonts w:ascii="Wingdings 2" w:hAnsi="Wingdings 2" w:cs="Symbol" w:hint="default"/>
        </w:rPr>
      </w:lvl>
    </w:lvlOverride>
    <w:lvlOverride w:ilvl="2">
      <w:lvl w:ilvl="2">
        <w:numFmt w:val="bullet"/>
        <w:lvlText w:val=""/>
        <w:lvlJc w:val="left"/>
        <w:pPr>
          <w:ind w:left="1440" w:hanging="360"/>
        </w:pPr>
        <w:rPr>
          <w:rFonts w:ascii="Wingdings 2" w:hAnsi="Wingdings 2" w:cs="Symbol" w:hint="default"/>
        </w:rPr>
      </w:lvl>
    </w:lvlOverride>
    <w:lvlOverride w:ilvl="3">
      <w:lvl w:ilvl="3">
        <w:numFmt w:val="bullet"/>
        <w:lvlText w:val=""/>
        <w:lvlJc w:val="left"/>
        <w:pPr>
          <w:ind w:left="1800" w:hanging="360"/>
        </w:pPr>
        <w:rPr>
          <w:rFonts w:ascii="Wingdings 2" w:hAnsi="Wingdings 2" w:cs="Symbol" w:hint="default"/>
        </w:rPr>
      </w:lvl>
    </w:lvlOverride>
    <w:lvlOverride w:ilvl="4">
      <w:lvl w:ilvl="4">
        <w:numFmt w:val="bullet"/>
        <w:lvlText w:val=""/>
        <w:lvlJc w:val="left"/>
        <w:pPr>
          <w:ind w:left="2160" w:hanging="360"/>
        </w:pPr>
        <w:rPr>
          <w:rFonts w:ascii="Wingdings 2" w:hAnsi="Wingdings 2" w:cs="Symbol" w:hint="default"/>
        </w:rPr>
      </w:lvl>
    </w:lvlOverride>
    <w:lvlOverride w:ilvl="5">
      <w:lvl w:ilvl="5">
        <w:numFmt w:val="bullet"/>
        <w:lvlText w:val=""/>
        <w:lvlJc w:val="left"/>
        <w:pPr>
          <w:ind w:left="2520" w:hanging="360"/>
        </w:pPr>
        <w:rPr>
          <w:rFonts w:ascii="Wingdings 2" w:hAnsi="Wingdings 2" w:cs="Symbol" w:hint="default"/>
        </w:rPr>
      </w:lvl>
    </w:lvlOverride>
    <w:lvlOverride w:ilvl="6">
      <w:lvl w:ilvl="6">
        <w:numFmt w:val="bullet"/>
        <w:lvlText w:val=""/>
        <w:lvlJc w:val="left"/>
        <w:pPr>
          <w:ind w:left="2880" w:hanging="360"/>
        </w:pPr>
        <w:rPr>
          <w:rFonts w:ascii="Wingdings 2" w:hAnsi="Wingdings 2" w:cs="Symbol" w:hint="default"/>
        </w:rPr>
      </w:lvl>
    </w:lvlOverride>
    <w:lvlOverride w:ilvl="7">
      <w:lvl w:ilvl="7">
        <w:numFmt w:val="bullet"/>
        <w:lvlText w:val=""/>
        <w:lvlJc w:val="left"/>
        <w:pPr>
          <w:ind w:left="3240" w:hanging="360"/>
        </w:pPr>
        <w:rPr>
          <w:rFonts w:ascii="Wingdings 2" w:hAnsi="Wingdings 2" w:cs="Symbol" w:hint="default"/>
        </w:rPr>
      </w:lvl>
    </w:lvlOverride>
    <w:lvlOverride w:ilvl="8">
      <w:lvl w:ilvl="8">
        <w:numFmt w:val="bullet"/>
        <w:lvlText w:val=""/>
        <w:lvlJc w:val="left"/>
        <w:pPr>
          <w:ind w:left="3600" w:hanging="360"/>
        </w:pPr>
        <w:rPr>
          <w:rFonts w:ascii="Wingdings 2" w:hAnsi="Wingdings 2" w:cs="Symbol" w:hint="default"/>
        </w:rPr>
      </w:lvl>
    </w:lvlOverride>
  </w:num>
  <w:num w:numId="11">
    <w:abstractNumId w:val="13"/>
    <w:lvlOverride w:ilvl="0">
      <w:lvl w:ilvl="0">
        <w:numFmt w:val="bullet"/>
        <w:lvlText w:val=""/>
        <w:lvlJc w:val="left"/>
        <w:pPr>
          <w:ind w:left="432" w:hanging="288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"/>
        <w:lvlJc w:val="left"/>
        <w:pPr>
          <w:ind w:left="1080" w:hanging="360"/>
        </w:pPr>
        <w:rPr>
          <w:rFonts w:ascii="Wingdings 2" w:hAnsi="Wingdings 2" w:cs="Symbol" w:hint="default"/>
        </w:rPr>
      </w:lvl>
    </w:lvlOverride>
    <w:lvlOverride w:ilvl="2">
      <w:lvl w:ilvl="2">
        <w:numFmt w:val="bullet"/>
        <w:lvlText w:val=""/>
        <w:lvlJc w:val="left"/>
        <w:pPr>
          <w:ind w:left="1440" w:hanging="360"/>
        </w:pPr>
        <w:rPr>
          <w:rFonts w:ascii="Wingdings 2" w:hAnsi="Wingdings 2" w:cs="Symbol" w:hint="default"/>
        </w:rPr>
      </w:lvl>
    </w:lvlOverride>
    <w:lvlOverride w:ilvl="3">
      <w:lvl w:ilvl="3">
        <w:numFmt w:val="bullet"/>
        <w:lvlText w:val=""/>
        <w:lvlJc w:val="left"/>
        <w:pPr>
          <w:ind w:left="1800" w:hanging="360"/>
        </w:pPr>
        <w:rPr>
          <w:rFonts w:ascii="Wingdings 2" w:hAnsi="Wingdings 2" w:cs="Symbol" w:hint="default"/>
        </w:rPr>
      </w:lvl>
    </w:lvlOverride>
    <w:lvlOverride w:ilvl="4">
      <w:lvl w:ilvl="4">
        <w:numFmt w:val="bullet"/>
        <w:lvlText w:val=""/>
        <w:lvlJc w:val="left"/>
        <w:pPr>
          <w:ind w:left="2160" w:hanging="360"/>
        </w:pPr>
        <w:rPr>
          <w:rFonts w:ascii="Wingdings 2" w:hAnsi="Wingdings 2" w:cs="Symbol" w:hint="default"/>
        </w:rPr>
      </w:lvl>
    </w:lvlOverride>
    <w:lvlOverride w:ilvl="5">
      <w:lvl w:ilvl="5">
        <w:numFmt w:val="bullet"/>
        <w:lvlText w:val=""/>
        <w:lvlJc w:val="left"/>
        <w:pPr>
          <w:ind w:left="2520" w:hanging="360"/>
        </w:pPr>
        <w:rPr>
          <w:rFonts w:ascii="Wingdings 2" w:hAnsi="Wingdings 2" w:cs="Symbol" w:hint="default"/>
        </w:rPr>
      </w:lvl>
    </w:lvlOverride>
    <w:lvlOverride w:ilvl="6">
      <w:lvl w:ilvl="6">
        <w:numFmt w:val="bullet"/>
        <w:lvlText w:val=""/>
        <w:lvlJc w:val="left"/>
        <w:pPr>
          <w:ind w:left="2880" w:hanging="360"/>
        </w:pPr>
        <w:rPr>
          <w:rFonts w:ascii="Wingdings 2" w:hAnsi="Wingdings 2" w:cs="Symbol" w:hint="default"/>
        </w:rPr>
      </w:lvl>
    </w:lvlOverride>
    <w:lvlOverride w:ilvl="7">
      <w:lvl w:ilvl="7">
        <w:numFmt w:val="bullet"/>
        <w:lvlText w:val=""/>
        <w:lvlJc w:val="left"/>
        <w:pPr>
          <w:ind w:left="3240" w:hanging="360"/>
        </w:pPr>
        <w:rPr>
          <w:rFonts w:ascii="Wingdings 2" w:hAnsi="Wingdings 2" w:cs="Symbol" w:hint="default"/>
        </w:rPr>
      </w:lvl>
    </w:lvlOverride>
    <w:lvlOverride w:ilvl="8">
      <w:lvl w:ilvl="8">
        <w:numFmt w:val="bullet"/>
        <w:lvlText w:val=""/>
        <w:lvlJc w:val="left"/>
        <w:pPr>
          <w:ind w:left="3600" w:hanging="360"/>
        </w:pPr>
        <w:rPr>
          <w:rFonts w:ascii="Wingdings 2" w:hAnsi="Wingdings 2" w:cs="Symbol" w:hint="default"/>
        </w:rPr>
      </w:lvl>
    </w:lvlOverride>
  </w:num>
  <w:num w:numId="12">
    <w:abstractNumId w:val="13"/>
    <w:lvlOverride w:ilvl="0">
      <w:lvl w:ilvl="0">
        <w:numFmt w:val="bullet"/>
        <w:lvlText w:val=""/>
        <w:lvlJc w:val="left"/>
        <w:pPr>
          <w:ind w:left="288" w:hanging="216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"/>
        <w:lvlJc w:val="left"/>
        <w:pPr>
          <w:ind w:left="1080" w:hanging="360"/>
        </w:pPr>
        <w:rPr>
          <w:rFonts w:ascii="Wingdings 2" w:hAnsi="Wingdings 2" w:cs="Symbol" w:hint="default"/>
        </w:rPr>
      </w:lvl>
    </w:lvlOverride>
    <w:lvlOverride w:ilvl="2">
      <w:lvl w:ilvl="2">
        <w:numFmt w:val="bullet"/>
        <w:lvlText w:val=""/>
        <w:lvlJc w:val="left"/>
        <w:pPr>
          <w:ind w:left="1440" w:hanging="360"/>
        </w:pPr>
        <w:rPr>
          <w:rFonts w:ascii="Wingdings 2" w:hAnsi="Wingdings 2" w:cs="Symbol" w:hint="default"/>
        </w:rPr>
      </w:lvl>
    </w:lvlOverride>
    <w:lvlOverride w:ilvl="3">
      <w:lvl w:ilvl="3">
        <w:numFmt w:val="bullet"/>
        <w:lvlText w:val=""/>
        <w:lvlJc w:val="left"/>
        <w:pPr>
          <w:ind w:left="1800" w:hanging="360"/>
        </w:pPr>
        <w:rPr>
          <w:rFonts w:ascii="Wingdings 2" w:hAnsi="Wingdings 2" w:cs="Symbol" w:hint="default"/>
        </w:rPr>
      </w:lvl>
    </w:lvlOverride>
    <w:lvlOverride w:ilvl="4">
      <w:lvl w:ilvl="4">
        <w:numFmt w:val="bullet"/>
        <w:lvlText w:val=""/>
        <w:lvlJc w:val="left"/>
        <w:pPr>
          <w:ind w:left="2160" w:hanging="360"/>
        </w:pPr>
        <w:rPr>
          <w:rFonts w:ascii="Wingdings 2" w:hAnsi="Wingdings 2" w:cs="Symbol" w:hint="default"/>
        </w:rPr>
      </w:lvl>
    </w:lvlOverride>
    <w:lvlOverride w:ilvl="5">
      <w:lvl w:ilvl="5">
        <w:numFmt w:val="bullet"/>
        <w:lvlText w:val=""/>
        <w:lvlJc w:val="left"/>
        <w:pPr>
          <w:ind w:left="2520" w:hanging="360"/>
        </w:pPr>
        <w:rPr>
          <w:rFonts w:ascii="Wingdings 2" w:hAnsi="Wingdings 2" w:cs="Symbol" w:hint="default"/>
        </w:rPr>
      </w:lvl>
    </w:lvlOverride>
    <w:lvlOverride w:ilvl="6">
      <w:lvl w:ilvl="6">
        <w:numFmt w:val="bullet"/>
        <w:lvlText w:val=""/>
        <w:lvlJc w:val="left"/>
        <w:pPr>
          <w:ind w:left="2880" w:hanging="360"/>
        </w:pPr>
        <w:rPr>
          <w:rFonts w:ascii="Wingdings 2" w:hAnsi="Wingdings 2" w:cs="Symbol" w:hint="default"/>
        </w:rPr>
      </w:lvl>
    </w:lvlOverride>
    <w:lvlOverride w:ilvl="7">
      <w:lvl w:ilvl="7">
        <w:numFmt w:val="bullet"/>
        <w:lvlText w:val=""/>
        <w:lvlJc w:val="left"/>
        <w:pPr>
          <w:ind w:left="3240" w:hanging="360"/>
        </w:pPr>
        <w:rPr>
          <w:rFonts w:ascii="Wingdings 2" w:hAnsi="Wingdings 2" w:cs="Symbol" w:hint="default"/>
        </w:rPr>
      </w:lvl>
    </w:lvlOverride>
    <w:lvlOverride w:ilvl="8">
      <w:lvl w:ilvl="8">
        <w:numFmt w:val="bullet"/>
        <w:lvlText w:val=""/>
        <w:lvlJc w:val="left"/>
        <w:pPr>
          <w:ind w:left="3600" w:hanging="360"/>
        </w:pPr>
        <w:rPr>
          <w:rFonts w:ascii="Wingdings 2" w:hAnsi="Wingdings 2" w:cs="Symbol" w:hint="default"/>
        </w:rPr>
      </w:lvl>
    </w:lvlOverride>
  </w:num>
  <w:num w:numId="13">
    <w:abstractNumId w:val="13"/>
    <w:lvlOverride w:ilvl="0">
      <w:lvl w:ilvl="0">
        <w:numFmt w:val="bullet"/>
        <w:lvlText w:val=""/>
        <w:lvlJc w:val="left"/>
        <w:pPr>
          <w:ind w:left="288" w:hanging="216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"/>
        <w:lvlJc w:val="left"/>
        <w:pPr>
          <w:ind w:left="576" w:hanging="216"/>
        </w:pPr>
        <w:rPr>
          <w:rFonts w:ascii="Wingdings 2" w:hAnsi="Wingdings 2" w:cs="Symbol" w:hint="default"/>
        </w:rPr>
      </w:lvl>
    </w:lvlOverride>
    <w:lvlOverride w:ilvl="2">
      <w:lvl w:ilvl="2">
        <w:numFmt w:val="bullet"/>
        <w:lvlText w:val=""/>
        <w:lvlJc w:val="left"/>
        <w:pPr>
          <w:ind w:left="864" w:hanging="216"/>
        </w:pPr>
        <w:rPr>
          <w:rFonts w:ascii="Wingdings 2" w:hAnsi="Wingdings 2" w:cs="Symbol" w:hint="default"/>
        </w:rPr>
      </w:lvl>
    </w:lvlOverride>
    <w:lvlOverride w:ilvl="3">
      <w:lvl w:ilvl="3">
        <w:numFmt w:val="bullet"/>
        <w:lvlText w:val=""/>
        <w:lvlJc w:val="left"/>
        <w:pPr>
          <w:ind w:left="1152" w:hanging="216"/>
        </w:pPr>
        <w:rPr>
          <w:rFonts w:ascii="Wingdings 2" w:hAnsi="Wingdings 2" w:cs="Symbol" w:hint="default"/>
        </w:rPr>
      </w:lvl>
    </w:lvlOverride>
    <w:lvlOverride w:ilvl="4">
      <w:lvl w:ilvl="4">
        <w:numFmt w:val="bullet"/>
        <w:lvlText w:val=""/>
        <w:lvlJc w:val="left"/>
        <w:pPr>
          <w:ind w:left="1440" w:hanging="216"/>
        </w:pPr>
        <w:rPr>
          <w:rFonts w:ascii="Wingdings 2" w:hAnsi="Wingdings 2" w:cs="Symbol" w:hint="default"/>
        </w:rPr>
      </w:lvl>
    </w:lvlOverride>
    <w:lvlOverride w:ilvl="5">
      <w:lvl w:ilvl="5">
        <w:numFmt w:val="bullet"/>
        <w:lvlText w:val=""/>
        <w:lvlJc w:val="left"/>
        <w:pPr>
          <w:ind w:left="1728" w:hanging="216"/>
        </w:pPr>
        <w:rPr>
          <w:rFonts w:ascii="Wingdings 2" w:hAnsi="Wingdings 2" w:cs="Symbol" w:hint="default"/>
        </w:rPr>
      </w:lvl>
    </w:lvlOverride>
    <w:lvlOverride w:ilvl="6">
      <w:lvl w:ilvl="6">
        <w:numFmt w:val="bullet"/>
        <w:lvlText w:val=""/>
        <w:lvlJc w:val="left"/>
        <w:pPr>
          <w:ind w:left="2016" w:hanging="216"/>
        </w:pPr>
        <w:rPr>
          <w:rFonts w:ascii="Wingdings 2" w:hAnsi="Wingdings 2" w:cs="Symbol" w:hint="default"/>
        </w:rPr>
      </w:lvl>
    </w:lvlOverride>
    <w:lvlOverride w:ilvl="7">
      <w:lvl w:ilvl="7">
        <w:numFmt w:val="bullet"/>
        <w:lvlText w:val=""/>
        <w:lvlJc w:val="left"/>
        <w:pPr>
          <w:ind w:left="2304" w:hanging="216"/>
        </w:pPr>
        <w:rPr>
          <w:rFonts w:ascii="Wingdings 2" w:hAnsi="Wingdings 2" w:cs="Symbol" w:hint="default"/>
        </w:rPr>
      </w:lvl>
    </w:lvlOverride>
    <w:lvlOverride w:ilvl="8">
      <w:lvl w:ilvl="8">
        <w:numFmt w:val="bullet"/>
        <w:lvlText w:val=""/>
        <w:lvlJc w:val="left"/>
        <w:pPr>
          <w:ind w:left="2592" w:hanging="216"/>
        </w:pPr>
        <w:rPr>
          <w:rFonts w:ascii="Wingdings 2" w:hAnsi="Wingdings 2" w:cs="Symbol" w:hint="default"/>
        </w:rPr>
      </w:lvl>
    </w:lvlOverride>
  </w:num>
  <w:num w:numId="14">
    <w:abstractNumId w:val="13"/>
    <w:lvlOverride w:ilvl="0">
      <w:lvl w:ilvl="0">
        <w:numFmt w:val="bullet"/>
        <w:lvlText w:val=""/>
        <w:lvlJc w:val="left"/>
        <w:pPr>
          <w:ind w:left="288" w:hanging="216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"/>
        <w:lvlJc w:val="left"/>
        <w:pPr>
          <w:ind w:left="648" w:hanging="216"/>
        </w:pPr>
        <w:rPr>
          <w:rFonts w:ascii="Wingdings 2" w:hAnsi="Wingdings 2" w:cs="Symbol" w:hint="default"/>
        </w:rPr>
      </w:lvl>
    </w:lvlOverride>
    <w:lvlOverride w:ilvl="2">
      <w:lvl w:ilvl="2">
        <w:numFmt w:val="bullet"/>
        <w:lvlText w:val=""/>
        <w:lvlJc w:val="left"/>
        <w:pPr>
          <w:ind w:left="1008" w:hanging="216"/>
        </w:pPr>
        <w:rPr>
          <w:rFonts w:ascii="Wingdings 2" w:hAnsi="Wingdings 2" w:cs="Symbol" w:hint="default"/>
        </w:rPr>
      </w:lvl>
    </w:lvlOverride>
    <w:lvlOverride w:ilvl="3">
      <w:lvl w:ilvl="3">
        <w:numFmt w:val="bullet"/>
        <w:lvlText w:val=""/>
        <w:lvlJc w:val="left"/>
        <w:pPr>
          <w:ind w:left="1368" w:hanging="216"/>
        </w:pPr>
        <w:rPr>
          <w:rFonts w:ascii="Wingdings 2" w:hAnsi="Wingdings 2" w:cs="Symbol" w:hint="default"/>
        </w:rPr>
      </w:lvl>
    </w:lvlOverride>
    <w:lvlOverride w:ilvl="4">
      <w:lvl w:ilvl="4">
        <w:numFmt w:val="bullet"/>
        <w:lvlText w:val=""/>
        <w:lvlJc w:val="left"/>
        <w:pPr>
          <w:ind w:left="1728" w:hanging="216"/>
        </w:pPr>
        <w:rPr>
          <w:rFonts w:ascii="Wingdings 2" w:hAnsi="Wingdings 2" w:cs="Symbol" w:hint="default"/>
        </w:rPr>
      </w:lvl>
    </w:lvlOverride>
    <w:lvlOverride w:ilvl="5">
      <w:lvl w:ilvl="5">
        <w:numFmt w:val="bullet"/>
        <w:lvlText w:val=""/>
        <w:lvlJc w:val="left"/>
        <w:pPr>
          <w:ind w:left="2088" w:hanging="216"/>
        </w:pPr>
        <w:rPr>
          <w:rFonts w:ascii="Wingdings 2" w:hAnsi="Wingdings 2" w:cs="Symbol" w:hint="default"/>
        </w:rPr>
      </w:lvl>
    </w:lvlOverride>
    <w:lvlOverride w:ilvl="6">
      <w:lvl w:ilvl="6">
        <w:numFmt w:val="bullet"/>
        <w:lvlText w:val=""/>
        <w:lvlJc w:val="left"/>
        <w:pPr>
          <w:ind w:left="2448" w:hanging="216"/>
        </w:pPr>
        <w:rPr>
          <w:rFonts w:ascii="Wingdings 2" w:hAnsi="Wingdings 2" w:cs="Symbol" w:hint="default"/>
        </w:rPr>
      </w:lvl>
    </w:lvlOverride>
    <w:lvlOverride w:ilvl="7">
      <w:lvl w:ilvl="7">
        <w:numFmt w:val="bullet"/>
        <w:lvlText w:val=""/>
        <w:lvlJc w:val="left"/>
        <w:pPr>
          <w:ind w:left="2808" w:hanging="216"/>
        </w:pPr>
        <w:rPr>
          <w:rFonts w:ascii="Wingdings 2" w:hAnsi="Wingdings 2" w:cs="Symbol" w:hint="default"/>
        </w:rPr>
      </w:lvl>
    </w:lvlOverride>
    <w:lvlOverride w:ilvl="8">
      <w:lvl w:ilvl="8">
        <w:numFmt w:val="bullet"/>
        <w:lvlText w:val=""/>
        <w:lvlJc w:val="left"/>
        <w:pPr>
          <w:ind w:left="3168" w:hanging="216"/>
        </w:pPr>
        <w:rPr>
          <w:rFonts w:ascii="Wingdings 2" w:hAnsi="Wingdings 2" w:cs="Symbol" w:hint="default"/>
        </w:rPr>
      </w:lvl>
    </w:lvlOverride>
  </w:num>
  <w:num w:numId="15">
    <w:abstractNumId w:val="23"/>
  </w:num>
  <w:num w:numId="16">
    <w:abstractNumId w:val="18"/>
  </w:num>
  <w:num w:numId="17">
    <w:abstractNumId w:val="16"/>
  </w:num>
  <w:num w:numId="18">
    <w:abstractNumId w:val="24"/>
  </w:num>
  <w:num w:numId="19">
    <w:abstractNumId w:val="4"/>
  </w:num>
  <w:num w:numId="20">
    <w:abstractNumId w:val="12"/>
  </w:num>
  <w:num w:numId="21">
    <w:abstractNumId w:val="9"/>
  </w:num>
  <w:num w:numId="22">
    <w:abstractNumId w:val="5"/>
  </w:num>
  <w:num w:numId="23">
    <w:abstractNumId w:val="15"/>
  </w:num>
  <w:num w:numId="24">
    <w:abstractNumId w:val="22"/>
  </w:num>
  <w:num w:numId="25">
    <w:abstractNumId w:val="17"/>
  </w:num>
  <w:num w:numId="26">
    <w:abstractNumId w:val="6"/>
  </w:num>
  <w:num w:numId="27">
    <w:abstractNumId w:val="8"/>
  </w:num>
  <w:num w:numId="28">
    <w:abstractNumId w:val="3"/>
  </w:num>
  <w:num w:numId="29">
    <w:abstractNumId w:val="1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A"/>
    <w:rsid w:val="000E5E19"/>
    <w:rsid w:val="00120BFB"/>
    <w:rsid w:val="00343D4A"/>
    <w:rsid w:val="00376752"/>
    <w:rsid w:val="005E71E3"/>
    <w:rsid w:val="006F1491"/>
    <w:rsid w:val="00832AFD"/>
    <w:rsid w:val="00876FFF"/>
    <w:rsid w:val="008F77EC"/>
    <w:rsid w:val="00980A78"/>
    <w:rsid w:val="00B90526"/>
    <w:rsid w:val="00B93E89"/>
    <w:rsid w:val="00C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6ED15-F49A-4B0C-8835-1922AAA6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Heading5">
    <w:name w:val="heading 5"/>
    <w:basedOn w:val="Heading"/>
    <w:next w:val="Textbody"/>
    <w:pPr>
      <w:outlineLvl w:val="4"/>
    </w:pPr>
    <w:rPr>
      <w:rFonts w:ascii="Times New Roman" w:hAnsi="Times New Roman" w:cs="Mang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pPr>
      <w:suppressLineNumbers/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OpenSymbol,"/>
    </w:rPr>
  </w:style>
  <w:style w:type="character" w:customStyle="1" w:styleId="WW8Num9z0">
    <w:name w:val="WW8Num9z0"/>
    <w:rPr>
      <w:rFonts w:ascii="Symbol" w:hAnsi="Symbol" w:cs="OpenSymbol,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Wingdings 2" w:hAnsi="Wingdings 2" w:cs="OpenSymbol,"/>
    </w:rPr>
  </w:style>
  <w:style w:type="character" w:customStyle="1" w:styleId="WW8Num12z0">
    <w:name w:val="WW8Num12z0"/>
    <w:rPr>
      <w:rFonts w:ascii="Wingdings 2" w:hAnsi="Wingdings 2" w:cs="OpenSymbol,"/>
    </w:rPr>
  </w:style>
  <w:style w:type="character" w:customStyle="1" w:styleId="WW8Num13z0">
    <w:name w:val="WW8Num13z0"/>
    <w:rPr>
      <w:rFonts w:ascii="Wingdings 2" w:hAnsi="Wingdings 2" w:cs="OpenSymbol,"/>
    </w:rPr>
  </w:style>
  <w:style w:type="character" w:customStyle="1" w:styleId="WW8Num14z0">
    <w:name w:val="WW8Num14z0"/>
    <w:rPr>
      <w:rFonts w:ascii="Wingdings 2" w:hAnsi="Wingdings 2" w:cs="OpenSymbol,"/>
    </w:rPr>
  </w:style>
  <w:style w:type="character" w:customStyle="1" w:styleId="WW8Num15z0">
    <w:name w:val="WW8Num15z0"/>
    <w:rPr>
      <w:rFonts w:ascii="Wingdings 2" w:hAnsi="Wingdings 2" w:cs="OpenSymbol,"/>
    </w:rPr>
  </w:style>
  <w:style w:type="character" w:customStyle="1" w:styleId="WW8Num16z0">
    <w:name w:val="WW8Num16z0"/>
    <w:rPr>
      <w:rFonts w:ascii="Wingdings 2" w:hAnsi="Wingdings 2" w:cs="OpenSymbol,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6z1">
    <w:name w:val="WW8Num6z1"/>
    <w:rPr>
      <w:rFonts w:ascii="OpenSymbol," w:hAnsi="OpenSymbol," w:cs="OpenSymbol,"/>
    </w:rPr>
  </w:style>
  <w:style w:type="character" w:customStyle="1" w:styleId="WW8Num7z1">
    <w:name w:val="WW8Num7z1"/>
    <w:rPr>
      <w:rFonts w:ascii="OpenSymbol," w:hAnsi="OpenSymbol," w:cs="OpenSymbol,"/>
    </w:rPr>
  </w:style>
  <w:style w:type="character" w:customStyle="1" w:styleId="WW8Num8z1">
    <w:name w:val="WW8Num8z1"/>
    <w:rPr>
      <w:rFonts w:ascii="OpenSymbol," w:hAnsi="OpenSymbol," w:cs="OpenSymbol,"/>
    </w:rPr>
  </w:style>
  <w:style w:type="character" w:customStyle="1" w:styleId="WW8Num9z1">
    <w:name w:val="WW8Num9z1"/>
    <w:rPr>
      <w:rFonts w:ascii="OpenSymbol," w:hAnsi="OpenSymbol," w:cs="OpenSymbol,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">
    <w:name w:val="WW-Default Paragraph 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deptinformation">
    <w:name w:val="deptinformation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eastAsia="OpenSymbol," w:cs="OpenSymbol,"/>
    </w:rPr>
  </w:style>
  <w:style w:type="paragraph" w:styleId="ListParagraph">
    <w:name w:val="List Paragraph"/>
    <w:basedOn w:val="Normal"/>
    <w:uiPriority w:val="34"/>
    <w:qFormat/>
    <w:rsid w:val="00CC3661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39"/>
    <w:rsid w:val="0087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</dc:creator>
  <cp:lastModifiedBy>Molly Jones-Lewis</cp:lastModifiedBy>
  <cp:revision>3</cp:revision>
  <cp:lastPrinted>2013-10-30T22:02:00Z</cp:lastPrinted>
  <dcterms:created xsi:type="dcterms:W3CDTF">2014-06-14T04:25:00Z</dcterms:created>
  <dcterms:modified xsi:type="dcterms:W3CDTF">2014-09-07T02:37:00Z</dcterms:modified>
</cp:coreProperties>
</file>